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9D" w:rsidRPr="00A768ED" w:rsidRDefault="00C25D9D" w:rsidP="00A768ED">
      <w:pPr>
        <w:spacing w:after="0"/>
        <w:jc w:val="right"/>
        <w:rPr>
          <w:rFonts w:ascii="Times New Roman" w:hAnsi="Times New Roman" w:cs="Times New Roman"/>
          <w:b/>
          <w:sz w:val="24"/>
          <w:szCs w:val="24"/>
        </w:rPr>
      </w:pPr>
      <w:r w:rsidRPr="00A768ED">
        <w:rPr>
          <w:rFonts w:ascii="Times New Roman" w:hAnsi="Times New Roman" w:cs="Times New Roman"/>
          <w:b/>
          <w:sz w:val="24"/>
          <w:szCs w:val="24"/>
        </w:rPr>
        <w:t>Приложение №1</w:t>
      </w:r>
    </w:p>
    <w:p w:rsidR="00C25D9D" w:rsidRDefault="00A768ED" w:rsidP="00A768ED">
      <w:pPr>
        <w:spacing w:after="0"/>
        <w:jc w:val="right"/>
        <w:rPr>
          <w:rFonts w:ascii="Times New Roman" w:hAnsi="Times New Roman" w:cs="Times New Roman"/>
          <w:sz w:val="24"/>
          <w:szCs w:val="24"/>
        </w:rPr>
      </w:pPr>
      <w:r w:rsidRPr="00A768ED">
        <w:rPr>
          <w:rFonts w:ascii="Times New Roman" w:hAnsi="Times New Roman" w:cs="Times New Roman"/>
          <w:b/>
          <w:sz w:val="24"/>
          <w:szCs w:val="24"/>
        </w:rPr>
        <w:t>к</w:t>
      </w:r>
      <w:r w:rsidR="00C25D9D" w:rsidRPr="00A768ED">
        <w:rPr>
          <w:rFonts w:ascii="Times New Roman" w:hAnsi="Times New Roman" w:cs="Times New Roman"/>
          <w:b/>
          <w:sz w:val="24"/>
          <w:szCs w:val="24"/>
        </w:rPr>
        <w:t xml:space="preserve"> приказу №228 от </w:t>
      </w:r>
      <w:r w:rsidRPr="00A768ED">
        <w:rPr>
          <w:rFonts w:ascii="Times New Roman" w:hAnsi="Times New Roman" w:cs="Times New Roman"/>
          <w:b/>
          <w:sz w:val="24"/>
          <w:szCs w:val="24"/>
        </w:rPr>
        <w:t>«</w:t>
      </w:r>
      <w:r w:rsidR="00C25D9D" w:rsidRPr="00A768ED">
        <w:rPr>
          <w:rFonts w:ascii="Times New Roman" w:hAnsi="Times New Roman" w:cs="Times New Roman"/>
          <w:b/>
          <w:sz w:val="24"/>
          <w:szCs w:val="24"/>
        </w:rPr>
        <w:t>30</w:t>
      </w:r>
      <w:r w:rsidRPr="00A768ED">
        <w:rPr>
          <w:rFonts w:ascii="Times New Roman" w:hAnsi="Times New Roman" w:cs="Times New Roman"/>
          <w:b/>
          <w:sz w:val="24"/>
          <w:szCs w:val="24"/>
        </w:rPr>
        <w:t xml:space="preserve">»  декабря </w:t>
      </w:r>
      <w:r w:rsidR="00C25D9D" w:rsidRPr="00A768ED">
        <w:rPr>
          <w:rFonts w:ascii="Times New Roman" w:hAnsi="Times New Roman" w:cs="Times New Roman"/>
          <w:b/>
          <w:sz w:val="24"/>
          <w:szCs w:val="24"/>
        </w:rPr>
        <w:t xml:space="preserve"> 2025г</w:t>
      </w:r>
    </w:p>
    <w:p w:rsidR="00A768ED" w:rsidRDefault="00A768ED" w:rsidP="00C25D9D">
      <w:pPr>
        <w:jc w:val="right"/>
        <w:rPr>
          <w:rFonts w:ascii="Times New Roman" w:hAnsi="Times New Roman" w:cs="Times New Roman"/>
          <w:sz w:val="24"/>
          <w:szCs w:val="24"/>
        </w:rPr>
      </w:pPr>
    </w:p>
    <w:p w:rsidR="00C25D9D" w:rsidRPr="00A768ED" w:rsidRDefault="00A768ED" w:rsidP="00A768ED">
      <w:pPr>
        <w:jc w:val="center"/>
        <w:rPr>
          <w:rFonts w:ascii="Times New Roman" w:hAnsi="Times New Roman" w:cs="Times New Roman"/>
          <w:b/>
          <w:sz w:val="28"/>
          <w:szCs w:val="28"/>
        </w:rPr>
      </w:pPr>
      <w:r w:rsidRPr="00A768ED">
        <w:rPr>
          <w:rFonts w:ascii="Times New Roman" w:hAnsi="Times New Roman" w:cs="Times New Roman"/>
          <w:b/>
          <w:sz w:val="28"/>
          <w:szCs w:val="28"/>
        </w:rPr>
        <w:t>Учетная политика для целей бухгалтерского учета</w:t>
      </w:r>
    </w:p>
    <w:p w:rsidR="00A768ED" w:rsidRDefault="00A768ED" w:rsidP="00A768ED">
      <w:pPr>
        <w:jc w:val="center"/>
        <w:rPr>
          <w:rFonts w:ascii="Times New Roman" w:hAnsi="Times New Roman" w:cs="Times New Roman"/>
          <w:b/>
          <w:sz w:val="28"/>
          <w:szCs w:val="28"/>
        </w:rPr>
      </w:pPr>
      <w:r w:rsidRPr="00A768ED">
        <w:rPr>
          <w:rFonts w:ascii="Times New Roman" w:hAnsi="Times New Roman" w:cs="Times New Roman"/>
          <w:b/>
          <w:sz w:val="28"/>
          <w:szCs w:val="28"/>
        </w:rPr>
        <w:t>Государственное бюджетное учреждение здравоохранения тверской области «Тверской областной клинический онкологический диспансер»</w:t>
      </w:r>
    </w:p>
    <w:p w:rsidR="00A768ED" w:rsidRDefault="00A768ED" w:rsidP="00A768ED">
      <w:pPr>
        <w:jc w:val="center"/>
        <w:rPr>
          <w:rFonts w:ascii="Times New Roman" w:hAnsi="Times New Roman" w:cs="Times New Roman"/>
          <w:sz w:val="24"/>
          <w:szCs w:val="24"/>
        </w:rPr>
      </w:pPr>
      <w:r w:rsidRPr="00A768ED">
        <w:rPr>
          <w:rFonts w:ascii="Times New Roman" w:hAnsi="Times New Roman" w:cs="Times New Roman"/>
          <w:sz w:val="24"/>
          <w:szCs w:val="24"/>
        </w:rPr>
        <w:t>(редакция на 2026 год)</w:t>
      </w:r>
    </w:p>
    <w:p w:rsidR="00A768ED" w:rsidRPr="00A768ED" w:rsidRDefault="00A768ED" w:rsidP="00A768ED">
      <w:pPr>
        <w:jc w:val="center"/>
        <w:rPr>
          <w:rFonts w:ascii="Times New Roman" w:hAnsi="Times New Roman" w:cs="Times New Roman"/>
          <w:sz w:val="24"/>
          <w:szCs w:val="24"/>
        </w:rPr>
      </w:pPr>
    </w:p>
    <w:p w:rsidR="00C25D9D" w:rsidRPr="00C7374B" w:rsidRDefault="00C25D9D" w:rsidP="00C7374B">
      <w:pPr>
        <w:pStyle w:val="1"/>
        <w:spacing w:line="276" w:lineRule="auto"/>
        <w:rPr>
          <w:rFonts w:ascii="Times New Roman" w:hAnsi="Times New Roman" w:cs="Times New Roman"/>
          <w:sz w:val="28"/>
          <w:szCs w:val="28"/>
        </w:rPr>
      </w:pPr>
      <w:bookmarkStart w:id="0" w:name="sub_1006"/>
      <w:r w:rsidRPr="00C7374B">
        <w:rPr>
          <w:rFonts w:ascii="Times New Roman" w:hAnsi="Times New Roman" w:cs="Times New Roman"/>
          <w:sz w:val="28"/>
          <w:szCs w:val="28"/>
        </w:rPr>
        <w:t>1. Общие положения</w:t>
      </w:r>
    </w:p>
    <w:p w:rsidR="00C25D9D" w:rsidRPr="00A768ED" w:rsidRDefault="00C25D9D" w:rsidP="00C7374B">
      <w:pPr>
        <w:spacing w:line="276" w:lineRule="auto"/>
        <w:jc w:val="both"/>
        <w:rPr>
          <w:rFonts w:ascii="Times New Roman" w:hAnsi="Times New Roman" w:cs="Times New Roman"/>
          <w:sz w:val="24"/>
          <w:szCs w:val="24"/>
        </w:rPr>
      </w:pPr>
      <w:bookmarkStart w:id="1" w:name="sub_101"/>
      <w:bookmarkEnd w:id="0"/>
      <w:r w:rsidRPr="00C7374B">
        <w:rPr>
          <w:rFonts w:ascii="Times New Roman" w:hAnsi="Times New Roman" w:cs="Times New Roman"/>
          <w:sz w:val="28"/>
          <w:szCs w:val="28"/>
        </w:rPr>
        <w:t>1.1</w:t>
      </w:r>
      <w:r w:rsidRPr="00A768ED">
        <w:rPr>
          <w:rFonts w:ascii="Times New Roman" w:hAnsi="Times New Roman" w:cs="Times New Roman"/>
          <w:sz w:val="24"/>
          <w:szCs w:val="24"/>
        </w:rPr>
        <w:t>. Настоящая Учетная политика для целей бухгалтерского учета (далее - Учетная политика) разработана в соответствии с:</w:t>
      </w:r>
    </w:p>
    <w:bookmarkEnd w:id="1"/>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8" w:history="1">
        <w:r w:rsidRPr="00A768ED">
          <w:rPr>
            <w:rStyle w:val="a5"/>
            <w:rFonts w:ascii="Times New Roman" w:hAnsi="Times New Roman"/>
            <w:color w:val="auto"/>
            <w:sz w:val="24"/>
            <w:szCs w:val="24"/>
          </w:rPr>
          <w:t>Бюджетным кодексом</w:t>
        </w:r>
      </w:hyperlink>
      <w:r w:rsidRPr="00A768ED">
        <w:rPr>
          <w:rFonts w:ascii="Times New Roman" w:hAnsi="Times New Roman" w:cs="Times New Roman"/>
          <w:sz w:val="24"/>
          <w:szCs w:val="24"/>
        </w:rPr>
        <w:t xml:space="preserve"> Российской Федерации;</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9" w:history="1">
        <w:r w:rsidRPr="00A768ED">
          <w:rPr>
            <w:rStyle w:val="a5"/>
            <w:rFonts w:ascii="Times New Roman" w:hAnsi="Times New Roman"/>
            <w:color w:val="auto"/>
            <w:sz w:val="24"/>
            <w:szCs w:val="24"/>
          </w:rPr>
          <w:t>Федеральным законом</w:t>
        </w:r>
      </w:hyperlink>
      <w:r w:rsidRPr="00A768ED">
        <w:rPr>
          <w:rFonts w:ascii="Times New Roman" w:hAnsi="Times New Roman" w:cs="Times New Roman"/>
          <w:sz w:val="24"/>
          <w:szCs w:val="24"/>
        </w:rPr>
        <w:t xml:space="preserve"> от 06.12.2011 N 402-ФЗ "О бухгалтерском учете" (далее - Закон N 402-ФЗ);</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0"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30.08.2024 N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Стандарт ЕПС);</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1"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20.09.2024 N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Стандарт ПСБУ БУ/АУ);</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приказом Минфина России от 29.08.2025 N 119н "О применении Плана счетов бухгалтерского учета бюджетных и автономных учреждений" (далее - Приказ N 119н);</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2"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3"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4"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29.11.2017 N 209н "Об утверждении Порядка применения классификации операций сектора государственного управления";</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w:t>
      </w:r>
      <w:hyperlink r:id="rId15" w:history="1">
        <w:r w:rsidRPr="00A768ED">
          <w:rPr>
            <w:rStyle w:val="a5"/>
            <w:rFonts w:ascii="Times New Roman" w:hAnsi="Times New Roman"/>
            <w:color w:val="auto"/>
            <w:sz w:val="24"/>
            <w:szCs w:val="24"/>
          </w:rPr>
          <w:t>приказом</w:t>
        </w:r>
      </w:hyperlink>
      <w:r w:rsidRPr="00A768ED">
        <w:rPr>
          <w:rFonts w:ascii="Times New Roman" w:hAnsi="Times New Roman" w:cs="Times New Roman"/>
          <w:sz w:val="24"/>
          <w:szCs w:val="24"/>
        </w:rP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N 61н);</w:t>
      </w:r>
    </w:p>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иными нормативными правовыми актами, регулирующими вопросы организации и ведения бухгалтерского учета;</w:t>
      </w:r>
    </w:p>
    <w:p w:rsidR="00C25D9D" w:rsidRPr="00A768ED" w:rsidRDefault="00C25D9D" w:rsidP="00C7374B">
      <w:pPr>
        <w:spacing w:after="0" w:line="276" w:lineRule="auto"/>
        <w:jc w:val="both"/>
        <w:rPr>
          <w:rFonts w:ascii="Times New Roman" w:hAnsi="Times New Roman" w:cs="Times New Roman"/>
          <w:sz w:val="24"/>
          <w:szCs w:val="24"/>
        </w:rPr>
      </w:pPr>
      <w:bookmarkStart w:id="2" w:name="sub_588675348"/>
      <w:r w:rsidRPr="00A768ED">
        <w:rPr>
          <w:rFonts w:ascii="Times New Roman" w:hAnsi="Times New Roman" w:cs="Times New Roman"/>
          <w:sz w:val="24"/>
          <w:szCs w:val="24"/>
        </w:rPr>
        <w:t xml:space="preserve">1.2. Ведение бухгалтерского учета </w:t>
      </w:r>
      <w:r w:rsidR="00362443" w:rsidRPr="00A768ED">
        <w:rPr>
          <w:rFonts w:ascii="Times New Roman" w:hAnsi="Times New Roman" w:cs="Times New Roman"/>
          <w:sz w:val="24"/>
          <w:szCs w:val="24"/>
        </w:rPr>
        <w:t xml:space="preserve">в ГБУЗ «Тверской областной клинический онкологический диспансер» осуществляется – бухгалтерией. </w:t>
      </w:r>
    </w:p>
    <w:p w:rsidR="00362443" w:rsidRPr="00A768ED" w:rsidRDefault="00362443"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lastRenderedPageBreak/>
        <w:t>Деятельность работников бухгалтерии диспансера регламентируется их должностными инструкциями.</w:t>
      </w:r>
    </w:p>
    <w:bookmarkEnd w:id="2"/>
    <w:p w:rsidR="00C25D9D" w:rsidRPr="00A768ED" w:rsidRDefault="00C25D9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Организацию учетной работы и распределение ее объема осуществляет </w:t>
      </w:r>
      <w:r w:rsidRPr="00A768ED">
        <w:rPr>
          <w:rStyle w:val="a4"/>
          <w:rFonts w:ascii="Times New Roman" w:hAnsi="Times New Roman" w:cs="Times New Roman"/>
          <w:b w:val="0"/>
          <w:bCs/>
          <w:sz w:val="24"/>
          <w:szCs w:val="24"/>
        </w:rPr>
        <w:t>главный бухгалтер</w:t>
      </w:r>
      <w:r w:rsidR="00362443" w:rsidRPr="00A768ED">
        <w:rPr>
          <w:rStyle w:val="a4"/>
          <w:rFonts w:ascii="Times New Roman" w:hAnsi="Times New Roman" w:cs="Times New Roman"/>
          <w:b w:val="0"/>
          <w:bCs/>
          <w:sz w:val="24"/>
          <w:szCs w:val="24"/>
        </w:rPr>
        <w:t>.</w:t>
      </w:r>
      <w:r w:rsidR="00362443" w:rsidRPr="00A768ED">
        <w:rPr>
          <w:rStyle w:val="a4"/>
          <w:rFonts w:ascii="Times New Roman" w:hAnsi="Times New Roman" w:cs="Times New Roman"/>
          <w:sz w:val="24"/>
          <w:szCs w:val="24"/>
        </w:rPr>
        <w:t xml:space="preserve"> </w:t>
      </w:r>
      <w:r w:rsidRPr="00A768ED">
        <w:rPr>
          <w:rFonts w:ascii="Times New Roman" w:hAnsi="Times New Roman" w:cs="Times New Roman"/>
          <w:sz w:val="24"/>
          <w:szCs w:val="24"/>
        </w:rPr>
        <w:t xml:space="preserve">Все денежные и расчетные документы, финансовые и кредитные обязательства без подписи </w:t>
      </w:r>
      <w:r w:rsidRPr="00A768ED">
        <w:rPr>
          <w:rStyle w:val="a4"/>
          <w:rFonts w:ascii="Times New Roman" w:hAnsi="Times New Roman" w:cs="Times New Roman"/>
          <w:b w:val="0"/>
          <w:bCs/>
          <w:sz w:val="24"/>
          <w:szCs w:val="24"/>
        </w:rPr>
        <w:t>главного бухгалтера</w:t>
      </w:r>
      <w:r w:rsidR="00362443" w:rsidRPr="00A768ED">
        <w:rPr>
          <w:rStyle w:val="a4"/>
          <w:rFonts w:ascii="Times New Roman" w:hAnsi="Times New Roman" w:cs="Times New Roman"/>
          <w:sz w:val="24"/>
          <w:szCs w:val="24"/>
        </w:rPr>
        <w:t xml:space="preserve"> </w:t>
      </w:r>
      <w:r w:rsidRPr="00A768ED">
        <w:rPr>
          <w:rFonts w:ascii="Times New Roman" w:hAnsi="Times New Roman" w:cs="Times New Roman"/>
          <w:sz w:val="24"/>
          <w:szCs w:val="24"/>
        </w:rPr>
        <w:t>недействительны и к исполнению не принимаются.</w:t>
      </w:r>
    </w:p>
    <w:p w:rsidR="00C25D9D" w:rsidRPr="00A768ED" w:rsidRDefault="00C25D9D" w:rsidP="00C7374B">
      <w:pPr>
        <w:pStyle w:val="a6"/>
        <w:spacing w:line="276" w:lineRule="auto"/>
        <w:rPr>
          <w:rFonts w:ascii="Times New Roman" w:hAnsi="Times New Roman" w:cs="Times New Roman"/>
          <w:sz w:val="24"/>
          <w:szCs w:val="24"/>
        </w:rPr>
      </w:pPr>
      <w:r w:rsidRPr="00A768ED">
        <w:rPr>
          <w:rFonts w:ascii="Times New Roman" w:hAnsi="Times New Roman" w:cs="Times New Roman"/>
          <w:sz w:val="24"/>
          <w:szCs w:val="24"/>
        </w:rPr>
        <w:t xml:space="preserve">(Основание </w:t>
      </w:r>
      <w:hyperlink r:id="rId16" w:history="1">
        <w:r w:rsidRPr="00A768ED">
          <w:rPr>
            <w:rStyle w:val="a5"/>
            <w:rFonts w:ascii="Times New Roman" w:hAnsi="Times New Roman"/>
            <w:sz w:val="24"/>
            <w:szCs w:val="24"/>
          </w:rPr>
          <w:t>ч. 3 ст. 7</w:t>
        </w:r>
      </w:hyperlink>
      <w:r w:rsidRPr="00A768ED">
        <w:rPr>
          <w:rFonts w:ascii="Times New Roman" w:hAnsi="Times New Roman" w:cs="Times New Roman"/>
          <w:sz w:val="24"/>
          <w:szCs w:val="24"/>
        </w:rPr>
        <w:t xml:space="preserve"> Закона N 402-ФЗ,</w:t>
      </w:r>
      <w:hyperlink r:id="rId17" w:history="1">
        <w:r w:rsidRPr="00A768ED">
          <w:rPr>
            <w:rStyle w:val="a5"/>
            <w:rFonts w:ascii="Times New Roman" w:hAnsi="Times New Roman"/>
            <w:sz w:val="24"/>
            <w:szCs w:val="24"/>
          </w:rPr>
          <w:t>п. 22</w:t>
        </w:r>
      </w:hyperlink>
      <w:r w:rsidRPr="00A768ED">
        <w:rPr>
          <w:rFonts w:ascii="Times New Roman" w:hAnsi="Times New Roman" w:cs="Times New Roman"/>
          <w:sz w:val="24"/>
          <w:szCs w:val="24"/>
        </w:rPr>
        <w:t xml:space="preserve"> Стандарта ЕПС, </w:t>
      </w:r>
      <w:hyperlink r:id="rId18" w:history="1">
        <w:r w:rsidRPr="00A768ED">
          <w:rPr>
            <w:rStyle w:val="a5"/>
            <w:rFonts w:ascii="Times New Roman" w:hAnsi="Times New Roman"/>
            <w:sz w:val="24"/>
            <w:szCs w:val="24"/>
          </w:rPr>
          <w:t>п. 26</w:t>
        </w:r>
      </w:hyperlink>
      <w:r w:rsidRPr="00A768ED">
        <w:rPr>
          <w:rFonts w:ascii="Times New Roman" w:hAnsi="Times New Roman" w:cs="Times New Roman"/>
          <w:sz w:val="24"/>
          <w:szCs w:val="24"/>
        </w:rPr>
        <w:t xml:space="preserve"> Стандарта "Концептуальные основы")</w:t>
      </w:r>
    </w:p>
    <w:p w:rsidR="00362443" w:rsidRPr="00A768ED" w:rsidRDefault="00362443" w:rsidP="00C7374B">
      <w:pPr>
        <w:spacing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1.3 В учреждении действуют постоянные комиссии:</w:t>
      </w:r>
    </w:p>
    <w:p w:rsidR="00362443" w:rsidRPr="00A768ED" w:rsidRDefault="00362443" w:rsidP="00C7374B">
      <w:pPr>
        <w:numPr>
          <w:ilvl w:val="0"/>
          <w:numId w:val="1"/>
        </w:numPr>
        <w:spacing w:before="100" w:beforeAutospacing="1" w:after="100" w:afterAutospacing="1"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комиссия по поступлению и выбытию активов (приложение 1);</w:t>
      </w:r>
    </w:p>
    <w:p w:rsidR="00362443" w:rsidRPr="00A768ED" w:rsidRDefault="00362443" w:rsidP="00C7374B">
      <w:pPr>
        <w:numPr>
          <w:ilvl w:val="0"/>
          <w:numId w:val="1"/>
        </w:numPr>
        <w:spacing w:before="100" w:beforeAutospacing="1" w:after="100" w:afterAutospacing="1"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инвентаризационная комиссия (приложение 2);</w:t>
      </w:r>
    </w:p>
    <w:p w:rsidR="00362443" w:rsidRPr="00A768ED" w:rsidRDefault="00362443" w:rsidP="00C7374B">
      <w:pPr>
        <w:numPr>
          <w:ilvl w:val="0"/>
          <w:numId w:val="1"/>
        </w:numPr>
        <w:spacing w:before="100" w:beforeAutospacing="1" w:after="100" w:afterAutospacing="1"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комиссия по проверке показаний одометров автотранспорта (приложение 3);</w:t>
      </w:r>
    </w:p>
    <w:p w:rsidR="00362443" w:rsidRPr="00A768ED" w:rsidRDefault="00362443" w:rsidP="00C7374B">
      <w:pPr>
        <w:numPr>
          <w:ilvl w:val="0"/>
          <w:numId w:val="1"/>
        </w:numPr>
        <w:spacing w:before="100" w:beforeAutospacing="1" w:after="0" w:line="276" w:lineRule="auto"/>
        <w:ind w:left="780" w:right="180"/>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комиссия для проведения внезапной ревизии кассы (приложение 4).</w:t>
      </w:r>
    </w:p>
    <w:p w:rsidR="00301D37" w:rsidRPr="00A768ED" w:rsidRDefault="00301D37"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Персональный состав комиссий, ответственные должностные лица определяются отдельными приказами.</w:t>
      </w:r>
    </w:p>
    <w:p w:rsidR="004F5CD0" w:rsidRPr="00A768ED" w:rsidRDefault="004F5CD0" w:rsidP="00C7374B">
      <w:pPr>
        <w:spacing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1.4. . Учреждение публикует основные положения учетной политики на своем официальном сайте путем размещения копий документов учетной политики.</w:t>
      </w:r>
      <w:r w:rsidRPr="00A768ED">
        <w:rPr>
          <w:rFonts w:ascii="Times New Roman" w:hAnsi="Times New Roman" w:cs="Times New Roman"/>
          <w:sz w:val="24"/>
          <w:szCs w:val="24"/>
        </w:rPr>
        <w:br/>
      </w:r>
      <w:r w:rsidRPr="00A768ED">
        <w:rPr>
          <w:rFonts w:ascii="Times New Roman" w:hAnsi="Times New Roman" w:cs="Times New Roman"/>
          <w:color w:val="000000"/>
          <w:sz w:val="24"/>
          <w:szCs w:val="24"/>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Pr="00A768ED">
        <w:rPr>
          <w:rFonts w:ascii="Times New Roman" w:hAnsi="Times New Roman" w:cs="Times New Roman"/>
          <w:sz w:val="24"/>
          <w:szCs w:val="24"/>
        </w:rPr>
        <w:br/>
      </w:r>
      <w:r w:rsidRPr="00A768ED">
        <w:rPr>
          <w:rFonts w:ascii="Times New Roman" w:hAnsi="Times New Roman" w:cs="Times New Roman"/>
          <w:color w:val="000000"/>
          <w:sz w:val="24"/>
          <w:szCs w:val="24"/>
        </w:rPr>
        <w:t>Основание: пункты 17, 20, 32 СГС «Учетная политика, оценочные значения и ошибки».</w:t>
      </w:r>
    </w:p>
    <w:p w:rsidR="004F5CD0" w:rsidRPr="00A768ED" w:rsidRDefault="004F5CD0" w:rsidP="00C7374B">
      <w:pPr>
        <w:spacing w:line="276" w:lineRule="auto"/>
        <w:jc w:val="both"/>
        <w:rPr>
          <w:rFonts w:ascii="Times New Roman" w:hAnsi="Times New Roman" w:cs="Times New Roman"/>
          <w:sz w:val="24"/>
          <w:szCs w:val="24"/>
        </w:rPr>
      </w:pPr>
      <w:r w:rsidRPr="00A768ED">
        <w:rPr>
          <w:rFonts w:ascii="Times New Roman" w:hAnsi="Times New Roman" w:cs="Times New Roman"/>
          <w:color w:val="000000"/>
          <w:sz w:val="24"/>
          <w:szCs w:val="24"/>
        </w:rPr>
        <w:t xml:space="preserve">1.5. </w:t>
      </w:r>
      <w:r w:rsidRPr="00A768ED">
        <w:rPr>
          <w:rFonts w:ascii="Times New Roman" w:hAnsi="Times New Roman" w:cs="Times New Roman"/>
          <w:sz w:val="24"/>
          <w:szCs w:val="24"/>
        </w:rPr>
        <w:t>Учреждением при осуществлении своей деятельности применяются следующие коды вида финансового обеспечения (деятельности) :</w:t>
      </w:r>
    </w:p>
    <w:p w:rsidR="004F5CD0" w:rsidRPr="00A768ED" w:rsidRDefault="004F5CD0"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«2» - приносящая доход деятельность (собственные доходы учреждения);</w:t>
      </w:r>
    </w:p>
    <w:p w:rsidR="004F5CD0" w:rsidRPr="00A768ED" w:rsidRDefault="004F5CD0"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«3» - средства во временном распоряжении;</w:t>
      </w:r>
    </w:p>
    <w:p w:rsidR="004F5CD0" w:rsidRPr="00A768ED" w:rsidRDefault="004F5CD0"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«4» - субсидии на выполнение государственного (муниципального) задания;</w:t>
      </w:r>
    </w:p>
    <w:p w:rsidR="004F5CD0" w:rsidRPr="00A768ED" w:rsidRDefault="004F5CD0"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«5» - субсидии на иные цели;</w:t>
      </w:r>
    </w:p>
    <w:p w:rsidR="004F5CD0" w:rsidRPr="00A768ED" w:rsidRDefault="004F5CD0"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«7» - средства по обязательному медицинскому страхованию.</w:t>
      </w:r>
    </w:p>
    <w:p w:rsidR="004F5CD0" w:rsidRPr="00A768ED" w:rsidRDefault="00301D37" w:rsidP="00C7374B">
      <w:pPr>
        <w:spacing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xml:space="preserve">1.6. Бухгалтерский учет ведется с использованием Рабочего плана счетов (приложение№5), разработанного в соответствии с СГС </w:t>
      </w:r>
      <w:r w:rsidR="005B7E62" w:rsidRPr="00A768ED">
        <w:rPr>
          <w:rFonts w:ascii="Times New Roman" w:hAnsi="Times New Roman" w:cs="Times New Roman"/>
          <w:color w:val="000000"/>
          <w:sz w:val="24"/>
          <w:szCs w:val="24"/>
        </w:rPr>
        <w:t>«</w:t>
      </w:r>
      <w:r w:rsidRPr="00A768ED">
        <w:rPr>
          <w:rFonts w:ascii="Times New Roman" w:hAnsi="Times New Roman" w:cs="Times New Roman"/>
          <w:color w:val="000000"/>
          <w:sz w:val="24"/>
          <w:szCs w:val="24"/>
        </w:rPr>
        <w:t>Е</w:t>
      </w:r>
      <w:r w:rsidR="005B7E62" w:rsidRPr="00A768ED">
        <w:rPr>
          <w:rFonts w:ascii="Times New Roman" w:hAnsi="Times New Roman" w:cs="Times New Roman"/>
          <w:color w:val="000000"/>
          <w:sz w:val="24"/>
          <w:szCs w:val="24"/>
        </w:rPr>
        <w:t>диный план счетов» №121н и СГС «</w:t>
      </w:r>
      <w:r w:rsidRPr="00A768ED">
        <w:rPr>
          <w:rFonts w:ascii="Times New Roman" w:hAnsi="Times New Roman" w:cs="Times New Roman"/>
          <w:color w:val="000000"/>
          <w:sz w:val="24"/>
          <w:szCs w:val="24"/>
        </w:rPr>
        <w:t>План счетов бухгалтерского учета</w:t>
      </w:r>
      <w:r w:rsidR="005B7E62" w:rsidRPr="00A768ED">
        <w:rPr>
          <w:rFonts w:ascii="Times New Roman" w:hAnsi="Times New Roman" w:cs="Times New Roman"/>
          <w:color w:val="000000"/>
          <w:sz w:val="24"/>
          <w:szCs w:val="24"/>
        </w:rPr>
        <w:t>»</w:t>
      </w:r>
      <w:r w:rsidRPr="00A768ED">
        <w:rPr>
          <w:rFonts w:ascii="Times New Roman" w:hAnsi="Times New Roman" w:cs="Times New Roman"/>
          <w:color w:val="000000"/>
          <w:sz w:val="24"/>
          <w:szCs w:val="24"/>
        </w:rPr>
        <w:t xml:space="preserve"> №133н,  в рублях, на русском языке. </w:t>
      </w:r>
    </w:p>
    <w:p w:rsidR="00301D37" w:rsidRPr="00A768ED" w:rsidRDefault="00301D37" w:rsidP="00C7374B">
      <w:pPr>
        <w:spacing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B21690" w:rsidRPr="00A768ED" w:rsidRDefault="00B21690" w:rsidP="00C7374B">
      <w:pPr>
        <w:spacing w:after="0" w:line="276" w:lineRule="auto"/>
        <w:jc w:val="both"/>
        <w:rPr>
          <w:rFonts w:ascii="Times New Roman" w:hAnsi="Times New Roman" w:cs="Times New Roman"/>
          <w:color w:val="000000"/>
          <w:sz w:val="24"/>
          <w:szCs w:val="24"/>
        </w:rPr>
      </w:pPr>
      <w:r w:rsidRPr="00A768ED">
        <w:rPr>
          <w:rStyle w:val="a4"/>
          <w:rFonts w:ascii="Times New Roman" w:hAnsi="Times New Roman" w:cs="Times New Roman"/>
          <w:b w:val="0"/>
          <w:sz w:val="24"/>
          <w:szCs w:val="24"/>
        </w:rPr>
        <w:t xml:space="preserve">►- </w:t>
      </w:r>
      <w:r w:rsidRPr="00A768ED">
        <w:rPr>
          <w:rFonts w:ascii="Times New Roman" w:hAnsi="Times New Roman" w:cs="Times New Roman"/>
          <w:color w:val="000000"/>
          <w:sz w:val="24"/>
          <w:szCs w:val="24"/>
        </w:rPr>
        <w:t>передача бухгалтерской отчетности учредителю в системе «Свод-Смарт»;</w:t>
      </w:r>
    </w:p>
    <w:p w:rsidR="00B21690" w:rsidRPr="00A768ED" w:rsidRDefault="00B21690" w:rsidP="00C7374B">
      <w:pPr>
        <w:spacing w:after="0" w:line="276" w:lineRule="auto"/>
        <w:jc w:val="both"/>
        <w:rPr>
          <w:rFonts w:ascii="Times New Roman" w:hAnsi="Times New Roman" w:cs="Times New Roman"/>
          <w:color w:val="000000"/>
          <w:sz w:val="24"/>
          <w:szCs w:val="24"/>
        </w:rPr>
      </w:pPr>
      <w:r w:rsidRPr="00A768ED">
        <w:rPr>
          <w:rStyle w:val="a4"/>
          <w:rFonts w:ascii="Times New Roman" w:hAnsi="Times New Roman" w:cs="Times New Roman"/>
          <w:b w:val="0"/>
          <w:sz w:val="24"/>
          <w:szCs w:val="24"/>
        </w:rPr>
        <w:t>► - с</w:t>
      </w:r>
      <w:r w:rsidRPr="00A768ED">
        <w:rPr>
          <w:rFonts w:ascii="Times New Roman" w:hAnsi="Times New Roman" w:cs="Times New Roman"/>
          <w:color w:val="000000"/>
          <w:sz w:val="24"/>
          <w:szCs w:val="24"/>
        </w:rPr>
        <w:t xml:space="preserve">оздание электронных документов бухгалтерского учета и их обмен между учреждениями осуществляется с использованием бухгалтерской программы 1с Облако. </w:t>
      </w:r>
    </w:p>
    <w:p w:rsidR="00301D37" w:rsidRPr="00A768ED" w:rsidRDefault="00301D37" w:rsidP="00C7374B">
      <w:pPr>
        <w:spacing w:after="0" w:line="276" w:lineRule="auto"/>
        <w:jc w:val="both"/>
        <w:rPr>
          <w:rFonts w:ascii="Times New Roman" w:hAnsi="Times New Roman" w:cs="Times New Roman"/>
          <w:b/>
          <w:sz w:val="24"/>
          <w:szCs w:val="24"/>
        </w:rPr>
      </w:pPr>
      <w:r w:rsidRPr="00A768ED">
        <w:rPr>
          <w:rStyle w:val="a4"/>
          <w:rFonts w:ascii="Times New Roman" w:hAnsi="Times New Roman" w:cs="Times New Roman"/>
          <w:b w:val="0"/>
          <w:sz w:val="24"/>
          <w:szCs w:val="24"/>
        </w:rPr>
        <w:t xml:space="preserve">►- электронный документооборот с </w:t>
      </w:r>
      <w:r w:rsidR="00F32171" w:rsidRPr="00A768ED">
        <w:rPr>
          <w:rStyle w:val="a4"/>
          <w:rFonts w:ascii="Times New Roman" w:hAnsi="Times New Roman" w:cs="Times New Roman"/>
          <w:b w:val="0"/>
          <w:sz w:val="24"/>
          <w:szCs w:val="24"/>
        </w:rPr>
        <w:t>Министерством Финансов Тверской области с использованием системы автоматизации процессов «Смарт-бюджет»</w:t>
      </w:r>
    </w:p>
    <w:p w:rsidR="00301D37" w:rsidRPr="00A768ED" w:rsidRDefault="00F32171" w:rsidP="00C7374B">
      <w:pPr>
        <w:spacing w:after="0" w:line="276" w:lineRule="auto"/>
        <w:jc w:val="both"/>
        <w:rPr>
          <w:rFonts w:ascii="Times New Roman" w:hAnsi="Times New Roman" w:cs="Times New Roman"/>
          <w:b/>
          <w:sz w:val="24"/>
          <w:szCs w:val="24"/>
        </w:rPr>
      </w:pPr>
      <w:r w:rsidRPr="00A768ED">
        <w:rPr>
          <w:rStyle w:val="a4"/>
          <w:rFonts w:ascii="Times New Roman" w:hAnsi="Times New Roman" w:cs="Times New Roman"/>
          <w:b w:val="0"/>
          <w:sz w:val="24"/>
          <w:szCs w:val="24"/>
        </w:rPr>
        <w:t>►</w:t>
      </w:r>
      <w:r w:rsidR="00301D37" w:rsidRPr="00A768ED">
        <w:rPr>
          <w:rStyle w:val="a4"/>
          <w:rFonts w:ascii="Times New Roman" w:hAnsi="Times New Roman" w:cs="Times New Roman"/>
          <w:b w:val="0"/>
          <w:sz w:val="24"/>
          <w:szCs w:val="24"/>
        </w:rPr>
        <w:t> передача отчетности по налогам и иным обязательным платежам в инспекцию Федеральной налоговой службы РФ;</w:t>
      </w:r>
    </w:p>
    <w:p w:rsidR="00301D37" w:rsidRPr="00A768ED" w:rsidRDefault="00F32171"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lastRenderedPageBreak/>
        <w:t>►</w:t>
      </w:r>
      <w:r w:rsidR="00301D37" w:rsidRPr="00A768ED">
        <w:rPr>
          <w:rStyle w:val="a4"/>
          <w:rFonts w:ascii="Times New Roman" w:hAnsi="Times New Roman" w:cs="Times New Roman"/>
          <w:b w:val="0"/>
          <w:sz w:val="24"/>
          <w:szCs w:val="24"/>
        </w:rPr>
        <w:t> передача отчетности по страховым взносам и сведениям персонифицированного учета в СФР;</w:t>
      </w:r>
    </w:p>
    <w:p w:rsidR="00F32171" w:rsidRPr="00A768ED" w:rsidRDefault="00F32171"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 xml:space="preserve">► размещение информации о деятельности учреждения на официальном сайте </w:t>
      </w:r>
      <w:r w:rsidRPr="00A768ED">
        <w:rPr>
          <w:rStyle w:val="a4"/>
          <w:rFonts w:ascii="Times New Roman" w:hAnsi="Times New Roman" w:cs="Times New Roman"/>
          <w:b w:val="0"/>
          <w:sz w:val="24"/>
          <w:szCs w:val="24"/>
          <w:lang w:val="en-US"/>
        </w:rPr>
        <w:t>bus</w:t>
      </w:r>
      <w:r w:rsidRPr="00A768ED">
        <w:rPr>
          <w:rStyle w:val="a4"/>
          <w:rFonts w:ascii="Times New Roman" w:hAnsi="Times New Roman" w:cs="Times New Roman"/>
          <w:b w:val="0"/>
          <w:sz w:val="24"/>
          <w:szCs w:val="24"/>
        </w:rPr>
        <w:t>.</w:t>
      </w:r>
      <w:r w:rsidRPr="00A768ED">
        <w:rPr>
          <w:rStyle w:val="a4"/>
          <w:rFonts w:ascii="Times New Roman" w:hAnsi="Times New Roman" w:cs="Times New Roman"/>
          <w:b w:val="0"/>
          <w:sz w:val="24"/>
          <w:szCs w:val="24"/>
          <w:lang w:val="en-US"/>
        </w:rPr>
        <w:t>gov</w:t>
      </w:r>
      <w:r w:rsidRPr="00A768ED">
        <w:rPr>
          <w:rStyle w:val="a4"/>
          <w:rFonts w:ascii="Times New Roman" w:hAnsi="Times New Roman" w:cs="Times New Roman"/>
          <w:b w:val="0"/>
          <w:sz w:val="24"/>
          <w:szCs w:val="24"/>
        </w:rPr>
        <w:t>.</w:t>
      </w:r>
      <w:r w:rsidRPr="00A768ED">
        <w:rPr>
          <w:rStyle w:val="a4"/>
          <w:rFonts w:ascii="Times New Roman" w:hAnsi="Times New Roman" w:cs="Times New Roman"/>
          <w:b w:val="0"/>
          <w:sz w:val="24"/>
          <w:szCs w:val="24"/>
          <w:lang w:val="en-US"/>
        </w:rPr>
        <w:t>ru</w:t>
      </w:r>
      <w:r w:rsidRPr="00A768ED">
        <w:rPr>
          <w:rStyle w:val="a4"/>
          <w:rFonts w:ascii="Times New Roman" w:hAnsi="Times New Roman" w:cs="Times New Roman"/>
          <w:b w:val="0"/>
          <w:sz w:val="24"/>
          <w:szCs w:val="24"/>
        </w:rPr>
        <w:t>;</w:t>
      </w:r>
    </w:p>
    <w:p w:rsidR="00F32171" w:rsidRPr="00A768ED" w:rsidRDefault="00F32171" w:rsidP="00C7374B">
      <w:pPr>
        <w:spacing w:after="0" w:line="276" w:lineRule="auto"/>
        <w:jc w:val="both"/>
        <w:rPr>
          <w:rFonts w:ascii="Times New Roman" w:hAnsi="Times New Roman" w:cs="Times New Roman"/>
          <w:b/>
          <w:sz w:val="24"/>
          <w:szCs w:val="24"/>
        </w:rPr>
      </w:pPr>
      <w:r w:rsidRPr="00A768ED">
        <w:rPr>
          <w:rStyle w:val="a4"/>
          <w:rFonts w:ascii="Times New Roman" w:hAnsi="Times New Roman" w:cs="Times New Roman"/>
          <w:b w:val="0"/>
          <w:sz w:val="24"/>
          <w:szCs w:val="24"/>
        </w:rPr>
        <w:t xml:space="preserve">►обмен финансовыми и другими документами с территориальным органом Федерального казначейства осуществляется в системе «Бюджет </w:t>
      </w:r>
      <w:r w:rsidRPr="00A768ED">
        <w:rPr>
          <w:rStyle w:val="a4"/>
          <w:rFonts w:ascii="Times New Roman" w:hAnsi="Times New Roman" w:cs="Times New Roman"/>
          <w:b w:val="0"/>
          <w:sz w:val="24"/>
          <w:szCs w:val="24"/>
          <w:lang w:val="en-US"/>
        </w:rPr>
        <w:t>WEB</w:t>
      </w:r>
      <w:r w:rsidRPr="00A768ED">
        <w:rPr>
          <w:rStyle w:val="a4"/>
          <w:rFonts w:ascii="Times New Roman" w:hAnsi="Times New Roman" w:cs="Times New Roman"/>
          <w:b w:val="0"/>
          <w:sz w:val="24"/>
          <w:szCs w:val="24"/>
        </w:rPr>
        <w:t>»</w:t>
      </w:r>
      <w:r w:rsidR="00B21690" w:rsidRPr="00A768ED">
        <w:rPr>
          <w:rStyle w:val="a4"/>
          <w:rFonts w:ascii="Times New Roman" w:hAnsi="Times New Roman" w:cs="Times New Roman"/>
          <w:b w:val="0"/>
          <w:sz w:val="24"/>
          <w:szCs w:val="24"/>
        </w:rPr>
        <w:t>.</w:t>
      </w:r>
    </w:p>
    <w:p w:rsidR="00301D37" w:rsidRPr="00A768ED" w:rsidRDefault="00301D37" w:rsidP="00C7374B">
      <w:pPr>
        <w:spacing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Электронные документы, предоставляемые (получаемые) в рамках указанного обмена информацией, подписываются усиленной квалифицированной подписью. </w:t>
      </w:r>
      <w:r w:rsidR="00B21690" w:rsidRPr="00A768ED">
        <w:rPr>
          <w:rFonts w:ascii="Times New Roman" w:hAnsi="Times New Roman" w:cs="Times New Roman"/>
          <w:sz w:val="24"/>
          <w:szCs w:val="24"/>
        </w:rPr>
        <w:t>В целях обеспечения сохранности данных бухгалтерского учета и отчетности на сервере ежедневно производиться сохранение резервных копий базы «Бухгалтерия» и еженедельно – «Зарплата».</w:t>
      </w:r>
    </w:p>
    <w:p w:rsidR="00B21690" w:rsidRPr="00A768ED" w:rsidRDefault="00B21690" w:rsidP="00C7374B">
      <w:pPr>
        <w:spacing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пункт 33 СГС «Концептуальные основы бухучета и отчетности».</w:t>
      </w:r>
    </w:p>
    <w:p w:rsidR="00B21690" w:rsidRPr="00A768ED" w:rsidRDefault="00B21690" w:rsidP="00C7374B">
      <w:pPr>
        <w:spacing w:line="276" w:lineRule="auto"/>
        <w:jc w:val="both"/>
        <w:rPr>
          <w:rFonts w:ascii="Times New Roman" w:hAnsi="Times New Roman" w:cs="Times New Roman"/>
          <w:color w:val="000000"/>
          <w:sz w:val="24"/>
          <w:szCs w:val="24"/>
        </w:rPr>
      </w:pPr>
    </w:p>
    <w:p w:rsidR="00362443" w:rsidRPr="00A768ED" w:rsidRDefault="00B21690" w:rsidP="00C7374B">
      <w:pPr>
        <w:spacing w:line="276" w:lineRule="auto"/>
        <w:jc w:val="center"/>
        <w:rPr>
          <w:rFonts w:ascii="Times New Roman" w:hAnsi="Times New Roman" w:cs="Times New Roman"/>
          <w:b/>
          <w:bCs/>
          <w:sz w:val="24"/>
          <w:szCs w:val="24"/>
          <w:lang w:eastAsia="ru-RU"/>
        </w:rPr>
      </w:pPr>
      <w:r w:rsidRPr="00A768ED">
        <w:rPr>
          <w:rFonts w:ascii="Times New Roman" w:hAnsi="Times New Roman" w:cs="Times New Roman"/>
          <w:b/>
          <w:bCs/>
          <w:sz w:val="24"/>
          <w:szCs w:val="24"/>
          <w:lang w:eastAsia="ru-RU"/>
        </w:rPr>
        <w:t>2. Организация дополнительного аналитического учета</w:t>
      </w:r>
    </w:p>
    <w:p w:rsidR="00B21690" w:rsidRPr="00A768ED" w:rsidRDefault="00B21690" w:rsidP="00C7374B">
      <w:pPr>
        <w:spacing w:line="276" w:lineRule="auto"/>
        <w:jc w:val="both"/>
        <w:rPr>
          <w:rFonts w:ascii="Times New Roman" w:hAnsi="Times New Roman" w:cs="Times New Roman"/>
          <w:b/>
          <w:bCs/>
          <w:sz w:val="24"/>
          <w:szCs w:val="24"/>
          <w:lang w:eastAsia="ru-RU"/>
        </w:rPr>
      </w:pPr>
    </w:p>
    <w:p w:rsidR="00B21690" w:rsidRPr="00A768ED" w:rsidRDefault="00C314C3" w:rsidP="00C7374B">
      <w:pPr>
        <w:spacing w:after="0" w:line="276" w:lineRule="auto"/>
        <w:jc w:val="both"/>
        <w:rPr>
          <w:rFonts w:ascii="Times New Roman" w:hAnsi="Times New Roman" w:cs="Times New Roman"/>
          <w:sz w:val="24"/>
          <w:szCs w:val="24"/>
          <w:lang w:eastAsia="ru-RU"/>
        </w:rPr>
      </w:pPr>
      <w:r w:rsidRPr="00A768ED">
        <w:rPr>
          <w:rFonts w:ascii="Times New Roman" w:hAnsi="Times New Roman" w:cs="Times New Roman"/>
          <w:sz w:val="24"/>
          <w:szCs w:val="24"/>
          <w:lang w:eastAsia="ru-RU"/>
        </w:rPr>
        <w:t>2.1. Порядок и сроки передачи первичных учетных документов для отражения в бухгалтерском учете установлены в графике документооборота (приложение №6 к настоящей учетной политике).</w:t>
      </w:r>
    </w:p>
    <w:p w:rsidR="00C314C3" w:rsidRPr="00A768ED" w:rsidRDefault="00C314C3" w:rsidP="00C7374B">
      <w:pPr>
        <w:spacing w:after="0" w:line="276" w:lineRule="auto"/>
        <w:jc w:val="both"/>
        <w:rPr>
          <w:rFonts w:ascii="Times New Roman" w:hAnsi="Times New Roman" w:cs="Times New Roman"/>
          <w:sz w:val="24"/>
          <w:szCs w:val="24"/>
          <w:lang w:eastAsia="ru-RU"/>
        </w:rPr>
      </w:pPr>
      <w:r w:rsidRPr="00A768ED">
        <w:rPr>
          <w:rFonts w:ascii="Times New Roman" w:hAnsi="Times New Roman" w:cs="Times New Roman"/>
          <w:sz w:val="24"/>
          <w:szCs w:val="24"/>
          <w:lang w:eastAsia="ru-RU"/>
        </w:rPr>
        <w:t xml:space="preserve">Основание: пункт 22 СГС «Концептуальные основы бухгалтерского учета и отчетности, подпункт «д» пункт9 СГС «Учетная политика, оценочные значения и ошибки». </w:t>
      </w:r>
    </w:p>
    <w:p w:rsidR="00C314C3" w:rsidRPr="00A768ED" w:rsidRDefault="00C314C3" w:rsidP="00C7374B">
      <w:pPr>
        <w:spacing w:after="0" w:line="276" w:lineRule="auto"/>
        <w:jc w:val="both"/>
        <w:rPr>
          <w:rFonts w:ascii="Times New Roman" w:hAnsi="Times New Roman" w:cs="Times New Roman"/>
          <w:sz w:val="24"/>
          <w:szCs w:val="24"/>
          <w:lang w:eastAsia="ru-RU"/>
        </w:rPr>
      </w:pPr>
      <w:r w:rsidRPr="00A768ED">
        <w:rPr>
          <w:rFonts w:ascii="Times New Roman" w:hAnsi="Times New Roman" w:cs="Times New Roman"/>
          <w:sz w:val="24"/>
          <w:szCs w:val="24"/>
          <w:lang w:eastAsia="ru-RU"/>
        </w:rPr>
        <w:t>Аналитический учет обеспечивается путем дополнительной детализацией операций по статьям КОСГУ 310 «Увеличение стоимости основных средств»</w:t>
      </w:r>
      <w:r w:rsidR="001A1F3B" w:rsidRPr="00A768ED">
        <w:rPr>
          <w:rFonts w:ascii="Times New Roman" w:hAnsi="Times New Roman" w:cs="Times New Roman"/>
          <w:sz w:val="24"/>
          <w:szCs w:val="24"/>
          <w:lang w:eastAsia="ru-RU"/>
        </w:rPr>
        <w:t>. Для отражения в учете нефинансовых активов (за исключением счетов 0 106 00 000, 0 107 0,0, 000, 0 109 00 000) в 5-17 разрядах номера счета бухгалтерского учета отражаются:</w:t>
      </w:r>
    </w:p>
    <w:p w:rsidR="001A1F3B" w:rsidRPr="00A768ED" w:rsidRDefault="001A1F3B" w:rsidP="00C7374B">
      <w:pPr>
        <w:spacing w:after="0" w:line="276" w:lineRule="auto"/>
        <w:jc w:val="both"/>
        <w:rPr>
          <w:rFonts w:ascii="Times New Roman" w:hAnsi="Times New Roman" w:cs="Times New Roman"/>
          <w:sz w:val="24"/>
          <w:szCs w:val="24"/>
          <w:lang w:eastAsia="ru-RU"/>
        </w:rPr>
      </w:pPr>
      <w:r w:rsidRPr="00A768ED">
        <w:rPr>
          <w:rFonts w:ascii="Times New Roman" w:hAnsi="Times New Roman" w:cs="Times New Roman"/>
          <w:sz w:val="24"/>
          <w:szCs w:val="24"/>
          <w:lang w:eastAsia="ru-RU"/>
        </w:rPr>
        <w:t>- коды целевого назначения выделенных средств.</w:t>
      </w:r>
    </w:p>
    <w:p w:rsidR="00C25D9D"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Иные правила раскрытия информации путем замены «0» в номере на иное значение.</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Основание: пункты 17,19 СГС «Единый план счетов» №121н, пункты 8,9 СГС «План счетов бухгалтерского учета» №133, пункт 19 СГС </w:t>
      </w:r>
      <w:r w:rsidR="00D7462B" w:rsidRPr="00A768ED">
        <w:rPr>
          <w:rFonts w:ascii="Times New Roman" w:hAnsi="Times New Roman" w:cs="Times New Roman"/>
          <w:sz w:val="24"/>
          <w:szCs w:val="24"/>
        </w:rPr>
        <w:t>«</w:t>
      </w:r>
      <w:r w:rsidRPr="00A768ED">
        <w:rPr>
          <w:rFonts w:ascii="Times New Roman" w:hAnsi="Times New Roman" w:cs="Times New Roman"/>
          <w:sz w:val="24"/>
          <w:szCs w:val="24"/>
        </w:rPr>
        <w:t>Концептуальные основы бухучета и отчетности»</w:t>
      </w:r>
    </w:p>
    <w:p w:rsidR="00C314C3"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Аналитический учет по отдельным видам основных средств обеспечиваются путем открытия дополнительных аналитических счетов (субконто) </w:t>
      </w:r>
      <w:r w:rsidR="00446445" w:rsidRPr="00A768ED">
        <w:rPr>
          <w:rFonts w:ascii="Times New Roman" w:hAnsi="Times New Roman" w:cs="Times New Roman"/>
          <w:sz w:val="24"/>
          <w:szCs w:val="24"/>
        </w:rPr>
        <w:t xml:space="preserve">в 5 - 17 разрядах счетов по учету нефинансовых активов </w:t>
      </w:r>
      <w:r w:rsidRPr="00A768ED">
        <w:rPr>
          <w:rFonts w:ascii="Times New Roman" w:hAnsi="Times New Roman" w:cs="Times New Roman"/>
          <w:sz w:val="24"/>
          <w:szCs w:val="24"/>
        </w:rPr>
        <w:t xml:space="preserve">к счетам 0 101 00 000, </w:t>
      </w:r>
      <w:r w:rsidR="000F6A3D" w:rsidRPr="00A768ED">
        <w:rPr>
          <w:rFonts w:ascii="Times New Roman" w:hAnsi="Times New Roman" w:cs="Times New Roman"/>
          <w:sz w:val="24"/>
          <w:szCs w:val="24"/>
        </w:rPr>
        <w:t xml:space="preserve">                          </w:t>
      </w:r>
      <w:r w:rsidRPr="00A768ED">
        <w:rPr>
          <w:rFonts w:ascii="Times New Roman" w:hAnsi="Times New Roman" w:cs="Times New Roman"/>
          <w:sz w:val="24"/>
          <w:szCs w:val="24"/>
        </w:rPr>
        <w:t xml:space="preserve">0 111 00 000 и забалансовым счетам 25, 26: </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«Безвозмездное пользование;</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«Операционная аренда»;</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«Льготная аренда»;</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«Финансовая аренда»</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2.2. Для отражение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w:t>
      </w:r>
    </w:p>
    <w:p w:rsidR="00D815E4" w:rsidRPr="00A768ED" w:rsidRDefault="00D815E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отдельного субконто на счете 0 205 00 000, (0 302 00</w:t>
      </w:r>
      <w:r w:rsidR="00446445" w:rsidRPr="00A768ED">
        <w:rPr>
          <w:rFonts w:ascii="Times New Roman" w:hAnsi="Times New Roman" w:cs="Times New Roman"/>
          <w:sz w:val="24"/>
          <w:szCs w:val="24"/>
        </w:rPr>
        <w:t> </w:t>
      </w:r>
      <w:r w:rsidRPr="00A768ED">
        <w:rPr>
          <w:rFonts w:ascii="Times New Roman" w:hAnsi="Times New Roman" w:cs="Times New Roman"/>
          <w:sz w:val="24"/>
          <w:szCs w:val="24"/>
        </w:rPr>
        <w:t>000)</w:t>
      </w:r>
    </w:p>
    <w:p w:rsidR="00446445" w:rsidRPr="00A768ED" w:rsidRDefault="0044644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При отражении в учете доходных и расходных хозяйственных операций, относящихся к прочим (не основным) видам приносящей доход деятельности:</w:t>
      </w:r>
    </w:p>
    <w:p w:rsidR="00446445" w:rsidRPr="00A768ED" w:rsidRDefault="0044644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 в 1 - 4 разряды счетов аналитического учета счета 0 205 00 000 "Расчеты по доходам" и корреспондирующего с ним счета 0 401 10 000 "Доходы текущего финансового года" или 0 401 40 000 "Доходы будущих периодов" включаются коды разделов и подразделов </w:t>
      </w:r>
      <w:hyperlink r:id="rId19" w:history="1">
        <w:r w:rsidRPr="00A768ED">
          <w:rPr>
            <w:rStyle w:val="a5"/>
            <w:rFonts w:ascii="Times New Roman" w:hAnsi="Times New Roman"/>
            <w:color w:val="auto"/>
            <w:sz w:val="24"/>
            <w:szCs w:val="24"/>
          </w:rPr>
          <w:t>классификации расходов бюджета</w:t>
        </w:r>
      </w:hyperlink>
      <w:r w:rsidRPr="00A768ED">
        <w:rPr>
          <w:rFonts w:ascii="Times New Roman" w:hAnsi="Times New Roman" w:cs="Times New Roman"/>
          <w:sz w:val="24"/>
          <w:szCs w:val="24"/>
        </w:rPr>
        <w:t>, соответствующие целям и характеру выполняемых работ (оказываемых услуг):</w:t>
      </w:r>
    </w:p>
    <w:p w:rsidR="00446445" w:rsidRPr="00A768ED" w:rsidRDefault="0044644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lastRenderedPageBreak/>
        <w:t>в 1 - 4 разрядах счетов аналитического учета счетов 0 205 21 000 "Расчеты по доходам от операционной аренды", 0 205 22 000 "Расчеты по доходам от финансовой аренды", 0 205 35 000 "Расчеты по условным арендным платежам" и корреспондирующего с ними счета 0 401 10 000 "Доходы текущего финансового года" или 0 401 40 000 "Доходы будущих периодов" приводится:</w:t>
      </w:r>
    </w:p>
    <w:p w:rsidR="00446445" w:rsidRPr="00A768ED" w:rsidRDefault="00446445"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sz w:val="24"/>
          <w:szCs w:val="24"/>
        </w:rPr>
        <w:t>- код раздела и подраздела классификации расходов бюджета;</w:t>
      </w:r>
    </w:p>
    <w:p w:rsidR="00446445" w:rsidRPr="00A768ED" w:rsidRDefault="00446445"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sz w:val="24"/>
          <w:szCs w:val="24"/>
        </w:rPr>
        <w:t>- код раздела и подраздела исходя из оказываемых (выполняемых) учреждением услуг (работ, функций), соответствующие разделу и подразделу расходов (обязательств), источником фин</w:t>
      </w:r>
      <w:r w:rsidR="00DC311F" w:rsidRPr="00A768ED">
        <w:rPr>
          <w:rStyle w:val="a4"/>
          <w:rFonts w:ascii="Times New Roman" w:hAnsi="Times New Roman" w:cs="Times New Roman"/>
          <w:b w:val="0"/>
          <w:sz w:val="24"/>
          <w:szCs w:val="24"/>
        </w:rPr>
        <w:t xml:space="preserve">ансового </w:t>
      </w:r>
      <w:r w:rsidRPr="00A768ED">
        <w:rPr>
          <w:rStyle w:val="a4"/>
          <w:rFonts w:ascii="Times New Roman" w:hAnsi="Times New Roman" w:cs="Times New Roman"/>
          <w:b w:val="0"/>
          <w:sz w:val="24"/>
          <w:szCs w:val="24"/>
        </w:rPr>
        <w:t>обеспечения которых являются доходы от аренды;</w:t>
      </w:r>
    </w:p>
    <w:p w:rsidR="00DC311F" w:rsidRPr="00A768ED" w:rsidRDefault="00446445"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 xml:space="preserve">- код раздела и подраздела по основному виду деятельности, </w:t>
      </w:r>
    </w:p>
    <w:p w:rsidR="00610F15" w:rsidRPr="00A768ED" w:rsidRDefault="00DC311F"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sz w:val="24"/>
          <w:szCs w:val="24"/>
        </w:rPr>
        <w:t xml:space="preserve">- </w:t>
      </w:r>
      <w:r w:rsidR="00610F15" w:rsidRPr="00A768ED">
        <w:rPr>
          <w:rFonts w:ascii="Times New Roman" w:hAnsi="Times New Roman" w:cs="Times New Roman"/>
          <w:sz w:val="24"/>
          <w:szCs w:val="24"/>
        </w:rPr>
        <w:t>в 1 - 4 разрядах счетов аналитического учета счета 0 209 00 000 в части расчетов по возвратам авансов по расторгнутым контрактам указываются коды раздела и подраздела, по которым учтены произведенные авансовые платежи;</w:t>
      </w:r>
    </w:p>
    <w:p w:rsidR="00610F15" w:rsidRPr="00A768ED" w:rsidRDefault="00610F1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в 1 - 4 разрядах счетов аналитического учета счетов расчетов по расходами</w:t>
      </w:r>
      <w:r w:rsidR="000F6A3D" w:rsidRPr="00A768ED">
        <w:rPr>
          <w:rFonts w:ascii="Times New Roman" w:hAnsi="Times New Roman" w:cs="Times New Roman"/>
          <w:sz w:val="24"/>
          <w:szCs w:val="24"/>
        </w:rPr>
        <w:t xml:space="preserve">             </w:t>
      </w:r>
      <w:r w:rsidRPr="00A768ED">
        <w:rPr>
          <w:rFonts w:ascii="Times New Roman" w:hAnsi="Times New Roman" w:cs="Times New Roman"/>
          <w:sz w:val="24"/>
          <w:szCs w:val="24"/>
        </w:rPr>
        <w:t>0 206 00 000, 0 208 00 000, 0 302 00 000, 0 303 00 000, 0 304 02 000, 0 304 03 000 и корреспондирующих с ними счетов указываются коды раздела и подраздела, по которым отражены доходы по соответствующей работе(услуге));</w:t>
      </w:r>
    </w:p>
    <w:p w:rsidR="00610F15" w:rsidRPr="00A768ED" w:rsidRDefault="00610F15" w:rsidP="00C7374B">
      <w:pPr>
        <w:spacing w:after="0" w:line="276" w:lineRule="auto"/>
        <w:jc w:val="both"/>
        <w:rPr>
          <w:rFonts w:ascii="Times New Roman" w:hAnsi="Times New Roman" w:cs="Times New Roman"/>
          <w:sz w:val="24"/>
          <w:szCs w:val="24"/>
        </w:rPr>
      </w:pPr>
      <w:bookmarkStart w:id="3" w:name="sub_588675281"/>
      <w:r w:rsidRPr="00A768ED">
        <w:rPr>
          <w:rFonts w:ascii="Times New Roman" w:hAnsi="Times New Roman" w:cs="Times New Roman"/>
          <w:sz w:val="24"/>
          <w:szCs w:val="24"/>
        </w:rPr>
        <w:t>- общехозяйственные расходы, относящиеся к платной деятельности, учитываются:</w:t>
      </w:r>
    </w:p>
    <w:p w:rsidR="00610F15" w:rsidRPr="00A768ED" w:rsidRDefault="00610F15"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sz w:val="24"/>
          <w:szCs w:val="24"/>
        </w:rPr>
        <w:t>- по разделу и подразделу основного вида деятельности</w:t>
      </w:r>
      <w:r w:rsidR="00C92931" w:rsidRPr="00A768ED">
        <w:rPr>
          <w:rFonts w:ascii="Times New Roman" w:hAnsi="Times New Roman" w:cs="Times New Roman"/>
          <w:sz w:val="24"/>
          <w:szCs w:val="24"/>
        </w:rPr>
        <w:t>.</w:t>
      </w:r>
    </w:p>
    <w:p w:rsidR="00610F15" w:rsidRPr="00A768ED" w:rsidRDefault="00610F15" w:rsidP="00C7374B">
      <w:pPr>
        <w:pStyle w:val="a6"/>
        <w:spacing w:line="276" w:lineRule="auto"/>
        <w:rPr>
          <w:rFonts w:ascii="Times New Roman" w:hAnsi="Times New Roman" w:cs="Times New Roman"/>
          <w:sz w:val="24"/>
          <w:szCs w:val="24"/>
        </w:rPr>
      </w:pPr>
      <w:r w:rsidRPr="00A768ED">
        <w:rPr>
          <w:rFonts w:ascii="Times New Roman" w:hAnsi="Times New Roman" w:cs="Times New Roman"/>
          <w:sz w:val="24"/>
          <w:szCs w:val="24"/>
        </w:rPr>
        <w:t xml:space="preserve">(Основание: </w:t>
      </w:r>
      <w:hyperlink r:id="rId20" w:history="1">
        <w:r w:rsidRPr="00A768ED">
          <w:rPr>
            <w:rStyle w:val="a5"/>
            <w:rFonts w:ascii="Times New Roman" w:hAnsi="Times New Roman"/>
            <w:sz w:val="24"/>
            <w:szCs w:val="24"/>
          </w:rPr>
          <w:t>письмо</w:t>
        </w:r>
      </w:hyperlink>
      <w:r w:rsidRPr="00A768ED">
        <w:rPr>
          <w:rFonts w:ascii="Times New Roman" w:hAnsi="Times New Roman" w:cs="Times New Roman"/>
          <w:sz w:val="24"/>
          <w:szCs w:val="24"/>
        </w:rPr>
        <w:t xml:space="preserve"> Минфина России и Федерального казначейства от 07.04.2017 NN 02-07-07/21798, 07-04-05/02-308).</w:t>
      </w:r>
    </w:p>
    <w:p w:rsidR="00610F15" w:rsidRPr="00A768ED" w:rsidRDefault="00610F15" w:rsidP="00C7374B">
      <w:pPr>
        <w:spacing w:after="0" w:line="276" w:lineRule="auto"/>
        <w:jc w:val="both"/>
        <w:rPr>
          <w:rFonts w:ascii="Times New Roman" w:hAnsi="Times New Roman" w:cs="Times New Roman"/>
          <w:sz w:val="24"/>
          <w:szCs w:val="24"/>
          <w:lang w:eastAsia="ru-RU"/>
        </w:rPr>
      </w:pPr>
      <w:r w:rsidRPr="00A768ED">
        <w:rPr>
          <w:rFonts w:ascii="Times New Roman" w:hAnsi="Times New Roman" w:cs="Times New Roman"/>
          <w:sz w:val="24"/>
          <w:szCs w:val="24"/>
          <w:lang w:eastAsia="ru-RU"/>
        </w:rPr>
        <w:t>Лимит остатка кассы утверждается приказом руководителя учреждения (Основание: п.2 Указания Банка России №3210-У»).</w:t>
      </w:r>
    </w:p>
    <w:p w:rsidR="00610F15" w:rsidRPr="00A768ED" w:rsidRDefault="00610F1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2.3. Расчеты с физическими лицами наличными денежными средствами в случаях выполнения работ или оказания услуг осуществляется учреждением с применением контрольно-кассового аппарата с выдачей кассового чека. (Основание: статья 2 Федерального закона от 22.05.2003 №54-ФЗ «О применении контрольно-кассовой техники при осуществлении наличных денежных расчетов и (или) расчетов с использованием платежных карт.</w:t>
      </w:r>
    </w:p>
    <w:bookmarkEnd w:id="3"/>
    <w:p w:rsidR="00610F15" w:rsidRPr="00A768ED" w:rsidRDefault="00610F15"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2.4.</w:t>
      </w:r>
      <w:r w:rsidR="00611D4F" w:rsidRPr="00A768ED">
        <w:rPr>
          <w:rFonts w:ascii="Times New Roman" w:hAnsi="Times New Roman" w:cs="Times New Roman"/>
          <w:sz w:val="24"/>
          <w:szCs w:val="24"/>
        </w:rPr>
        <w:t xml:space="preserve"> Денежные средства выдаются под отче</w:t>
      </w:r>
      <w:r w:rsidR="00C92931" w:rsidRPr="00A768ED">
        <w:rPr>
          <w:rFonts w:ascii="Times New Roman" w:hAnsi="Times New Roman" w:cs="Times New Roman"/>
          <w:sz w:val="24"/>
          <w:szCs w:val="24"/>
        </w:rPr>
        <w:t xml:space="preserve"> штатным сотрудникам </w:t>
      </w:r>
      <w:r w:rsidR="00611D4F" w:rsidRPr="00A768ED">
        <w:rPr>
          <w:rFonts w:ascii="Times New Roman" w:hAnsi="Times New Roman" w:cs="Times New Roman"/>
          <w:sz w:val="24"/>
          <w:szCs w:val="24"/>
        </w:rPr>
        <w:t>т на основании приказа главного врача или служебной записки, согласованной с главным врачом. Выдача денежных средств производиться путем:</w:t>
      </w:r>
    </w:p>
    <w:p w:rsidR="00611D4F" w:rsidRPr="00A768ED" w:rsidRDefault="00611D4F"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xml:space="preserve">- перечисления на зарплатную карту материально ответственного лица в течении трех рабочих дней с момента подписания служебной записки руководителем </w:t>
      </w:r>
      <w:r w:rsidR="00C92931" w:rsidRPr="00A768ED">
        <w:rPr>
          <w:rFonts w:ascii="Times New Roman" w:hAnsi="Times New Roman" w:cs="Times New Roman"/>
          <w:sz w:val="24"/>
          <w:szCs w:val="24"/>
        </w:rPr>
        <w:t xml:space="preserve">учреждения. </w:t>
      </w:r>
    </w:p>
    <w:p w:rsidR="00C92931" w:rsidRPr="00A768ED" w:rsidRDefault="00C92931"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Предельная сумма выдачи денежных средств под отчет на хозяйственные расходы устанавливаются в размере 10 000 (десять тысяч) рублей. </w:t>
      </w:r>
    </w:p>
    <w:p w:rsidR="00C92931" w:rsidRPr="00A768ED" w:rsidRDefault="00C92931"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2.5. При направлении сотрудников учреждения в служебные командировки на территории Российской Федерации 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приносящей доход деятельности.</w:t>
      </w:r>
    </w:p>
    <w:p w:rsidR="00C92931" w:rsidRPr="00A768ED" w:rsidRDefault="00C92931"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2.6. В целях ведения бухгалтерского учета применяются:</w:t>
      </w:r>
    </w:p>
    <w:p w:rsidR="00C92931" w:rsidRPr="00A768ED" w:rsidRDefault="00C92931"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 унифицированные формы первичных учетных документов и регистров бухгалтерского учета, включенные в перечни, утвержденные Приказом №52н, а также формы утвержденные непосредственно данным приказом.</w:t>
      </w:r>
    </w:p>
    <w:p w:rsidR="00C92931" w:rsidRPr="00A768ED" w:rsidRDefault="00C92931"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Опера</w:t>
      </w:r>
      <w:r w:rsidR="00D7462B" w:rsidRPr="00A768ED">
        <w:rPr>
          <w:rStyle w:val="a4"/>
          <w:rFonts w:ascii="Times New Roman" w:hAnsi="Times New Roman" w:cs="Times New Roman"/>
          <w:b w:val="0"/>
          <w:sz w:val="24"/>
          <w:szCs w:val="24"/>
        </w:rPr>
        <w:t>ци</w:t>
      </w:r>
      <w:r w:rsidRPr="00A768ED">
        <w:rPr>
          <w:rStyle w:val="a4"/>
          <w:rFonts w:ascii="Times New Roman" w:hAnsi="Times New Roman" w:cs="Times New Roman"/>
          <w:b w:val="0"/>
          <w:sz w:val="24"/>
          <w:szCs w:val="24"/>
        </w:rPr>
        <w:t>и, для которых не предусмотрено составление унифицированных форм первичных документов или форм первичных документов, разработанных учреждением, оформляются справкой (ф. 0504833).</w:t>
      </w:r>
    </w:p>
    <w:p w:rsidR="00D7462B" w:rsidRPr="00A768ED" w:rsidRDefault="00C92931"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sz w:val="24"/>
          <w:szCs w:val="24"/>
        </w:rPr>
        <w:lastRenderedPageBreak/>
        <w:t>Основание:</w:t>
      </w:r>
      <w:r w:rsidR="00D7462B" w:rsidRPr="00A768ED">
        <w:rPr>
          <w:rStyle w:val="a4"/>
          <w:rFonts w:ascii="Times New Roman" w:hAnsi="Times New Roman" w:cs="Times New Roman"/>
          <w:b w:val="0"/>
          <w:sz w:val="24"/>
          <w:szCs w:val="24"/>
        </w:rPr>
        <w:t xml:space="preserve"> ч.2 ст.9, ч.5 ст. 10 Закона №402-ФЗ, п. 25 СГС «</w:t>
      </w:r>
      <w:r w:rsidR="00D7462B" w:rsidRPr="00A768ED">
        <w:rPr>
          <w:rFonts w:ascii="Times New Roman" w:hAnsi="Times New Roman" w:cs="Times New Roman"/>
          <w:sz w:val="24"/>
          <w:szCs w:val="24"/>
        </w:rPr>
        <w:t>Концептуальные основы бухучета и отчетности».</w:t>
      </w:r>
    </w:p>
    <w:p w:rsidR="00D7462B" w:rsidRPr="00A768ED" w:rsidRDefault="00D7462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2.7 Предоставить право подписи первичных учетных документов должностным лицам согласно Приложения №7.</w:t>
      </w:r>
    </w:p>
    <w:p w:rsidR="00D7462B" w:rsidRPr="00A768ED" w:rsidRDefault="00D7462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2.8 Обработка первичных учетных документов, формирование регистров бухгалтерского учета, а также отражение фактов хозяйственной жизни по соответствующим счетам рабочего плана счетов осуществляется с применением «Свод-Смарт», «Бюджет </w:t>
      </w:r>
      <w:r w:rsidRPr="00A768ED">
        <w:rPr>
          <w:rFonts w:ascii="Times New Roman" w:hAnsi="Times New Roman" w:cs="Times New Roman"/>
          <w:sz w:val="24"/>
          <w:szCs w:val="24"/>
          <w:lang w:val="en-US"/>
        </w:rPr>
        <w:t>WEB</w:t>
      </w:r>
      <w:r w:rsidRPr="00A768ED">
        <w:rPr>
          <w:rFonts w:ascii="Times New Roman" w:hAnsi="Times New Roman" w:cs="Times New Roman"/>
          <w:sz w:val="24"/>
          <w:szCs w:val="24"/>
        </w:rPr>
        <w:t>», «1С Облако БГУ», «1С Облако ЗКГУ»</w:t>
      </w:r>
    </w:p>
    <w:p w:rsidR="008E2A57" w:rsidRPr="00A768ED" w:rsidRDefault="00D7462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Оформление и заполнение учетных документов и (или) регистры носителях, распечатываются не позднее 15 числа месяца, следующего за отчетным периодом бухгалтерского учета осуществляется с помощью компьютерной техники и на бумажных носителях. Регистры бухгалтерского учета, оформленные на бумажных распечатываются не позднее 15 числа месяца, следующего за отчетным периодом.</w:t>
      </w:r>
      <w:r w:rsidR="008E2A57" w:rsidRPr="00A768ED">
        <w:rPr>
          <w:rFonts w:ascii="Times New Roman" w:hAnsi="Times New Roman" w:cs="Times New Roman"/>
          <w:sz w:val="24"/>
          <w:szCs w:val="24"/>
        </w:rPr>
        <w:t xml:space="preserve"> </w:t>
      </w:r>
      <w:r w:rsidRPr="00A768ED">
        <w:rPr>
          <w:rFonts w:ascii="Times New Roman" w:hAnsi="Times New Roman" w:cs="Times New Roman"/>
          <w:sz w:val="24"/>
          <w:szCs w:val="24"/>
        </w:rPr>
        <w:t>Включение учетных данных в Журналы операций, а также нумерация Журналов операций осуществляется согласно Пр</w:t>
      </w:r>
      <w:r w:rsidR="008E2A57" w:rsidRPr="00A768ED">
        <w:rPr>
          <w:rFonts w:ascii="Times New Roman" w:hAnsi="Times New Roman" w:cs="Times New Roman"/>
          <w:sz w:val="24"/>
          <w:szCs w:val="24"/>
        </w:rPr>
        <w:t>и</w:t>
      </w:r>
      <w:r w:rsidRPr="00A768ED">
        <w:rPr>
          <w:rFonts w:ascii="Times New Roman" w:hAnsi="Times New Roman" w:cs="Times New Roman"/>
          <w:sz w:val="24"/>
          <w:szCs w:val="24"/>
        </w:rPr>
        <w:t>ложения №8</w:t>
      </w:r>
      <w:r w:rsidR="008E2A57" w:rsidRPr="00A768ED">
        <w:rPr>
          <w:rFonts w:ascii="Times New Roman" w:hAnsi="Times New Roman" w:cs="Times New Roman"/>
          <w:sz w:val="24"/>
          <w:szCs w:val="24"/>
        </w:rPr>
        <w:t>.</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sz w:val="24"/>
          <w:szCs w:val="24"/>
        </w:rPr>
        <w:t xml:space="preserve">2.9. </w:t>
      </w:r>
      <w:r w:rsidRPr="00A768ED">
        <w:rPr>
          <w:rFonts w:ascii="Times New Roman" w:hAnsi="Times New Roman" w:cs="Times New Roman"/>
          <w:color w:val="000000"/>
          <w:sz w:val="24"/>
          <w:szCs w:val="24"/>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8E2A57" w:rsidRPr="00A768ED" w:rsidRDefault="008E2A57" w:rsidP="00C7374B">
      <w:pPr>
        <w:numPr>
          <w:ilvl w:val="0"/>
          <w:numId w:val="2"/>
        </w:numPr>
        <w:spacing w:before="100" w:beforeAutospacing="1" w:after="0"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КБК Х.302.11.000 «Расчеты по заработной плате» и КБК Х.302.13.000 «Расчеты по начислениям на выплаты по оплате труда»;</w:t>
      </w:r>
    </w:p>
    <w:p w:rsidR="008E2A57" w:rsidRPr="00A768ED" w:rsidRDefault="008E2A57" w:rsidP="00C7374B">
      <w:pPr>
        <w:numPr>
          <w:ilvl w:val="0"/>
          <w:numId w:val="2"/>
        </w:numPr>
        <w:spacing w:before="100" w:beforeAutospacing="1" w:after="0"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p>
    <w:p w:rsidR="008E2A57" w:rsidRPr="00A768ED" w:rsidRDefault="008E2A57" w:rsidP="00C7374B">
      <w:pPr>
        <w:numPr>
          <w:ilvl w:val="0"/>
          <w:numId w:val="2"/>
        </w:numPr>
        <w:spacing w:before="100" w:beforeAutospacing="1" w:after="0" w:line="276" w:lineRule="auto"/>
        <w:ind w:left="780" w:right="180"/>
        <w:contextualSpacing/>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8E2A57" w:rsidRPr="00A768ED" w:rsidRDefault="008E2A57" w:rsidP="00C7374B">
      <w:pPr>
        <w:numPr>
          <w:ilvl w:val="0"/>
          <w:numId w:val="2"/>
        </w:numPr>
        <w:spacing w:before="100" w:beforeAutospacing="1" w:after="0" w:line="276" w:lineRule="auto"/>
        <w:ind w:left="780" w:right="180"/>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КБК Х.302.96.000 «Расчеты по иным выплатам текущего характера физическим лицам».</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пункт 146 СГС «Единый план счетов» № 121н.</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Журналы операций (ф. 0504071) ведутся раздельно по кодам финансового обеспечения. Журналы операций подписываются главным бухгалтером и бухгалтером, составившим журнал операций.</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Журналы формируются ежемесячно в последний день месяца.</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2.10. По требованию контролирующих ведомств первичные документы и регистры учета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A768ED">
        <w:rPr>
          <w:rFonts w:ascii="Times New Roman" w:hAnsi="Times New Roman" w:cs="Times New Roman"/>
          <w:sz w:val="24"/>
          <w:szCs w:val="24"/>
        </w:rPr>
        <w:br/>
      </w:r>
      <w:r w:rsidRPr="00A768ED">
        <w:rPr>
          <w:rFonts w:ascii="Times New Roman" w:hAnsi="Times New Roman" w:cs="Times New Roman"/>
          <w:color w:val="000000"/>
          <w:sz w:val="24"/>
          <w:szCs w:val="24"/>
        </w:rPr>
        <w:t>При заверении многостраничного документа заверяется копия каждого листа.</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8E2A57" w:rsidRPr="00A768ED" w:rsidRDefault="008E2A5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2.11. Проверка правильности записей, произведенных по счетам аналитического учета, с данными счетов учета основных средств, непроизводственных, нематериальных активов, материалов в Главной книге (0504072) осуществляется ежеквартально путем составлени</w:t>
      </w:r>
      <w:r w:rsidR="00340267" w:rsidRPr="00A768ED">
        <w:rPr>
          <w:rFonts w:ascii="Times New Roman" w:hAnsi="Times New Roman" w:cs="Times New Roman"/>
          <w:color w:val="000000"/>
          <w:sz w:val="24"/>
          <w:szCs w:val="24"/>
        </w:rPr>
        <w:t>я</w:t>
      </w:r>
      <w:r w:rsidRPr="00A768ED">
        <w:rPr>
          <w:rFonts w:ascii="Times New Roman" w:hAnsi="Times New Roman" w:cs="Times New Roman"/>
          <w:color w:val="000000"/>
          <w:sz w:val="24"/>
          <w:szCs w:val="24"/>
        </w:rPr>
        <w:t xml:space="preserve"> Оборотно-сальдовой ведомости (ф.0504035) в электронном виде. Сверка аналитических </w:t>
      </w:r>
      <w:r w:rsidRPr="00A768ED">
        <w:rPr>
          <w:rFonts w:ascii="Times New Roman" w:hAnsi="Times New Roman" w:cs="Times New Roman"/>
          <w:color w:val="000000"/>
          <w:sz w:val="24"/>
          <w:szCs w:val="24"/>
        </w:rPr>
        <w:lastRenderedPageBreak/>
        <w:t>данны</w:t>
      </w:r>
      <w:r w:rsidR="00340267" w:rsidRPr="00A768ED">
        <w:rPr>
          <w:rFonts w:ascii="Times New Roman" w:hAnsi="Times New Roman" w:cs="Times New Roman"/>
          <w:color w:val="000000"/>
          <w:sz w:val="24"/>
          <w:szCs w:val="24"/>
        </w:rPr>
        <w:t>х по счетам учета финансовых активов и обязательств с данными главной книги (ф.0504072_ осуществляется по мере необходимости путем составления Оборотной ведомости (ф.0504036).</w:t>
      </w:r>
    </w:p>
    <w:p w:rsidR="008E2A57" w:rsidRPr="00A768ED" w:rsidRDefault="00340267"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приложение 5 к Приказу №52н).</w:t>
      </w:r>
    </w:p>
    <w:p w:rsidR="008C31BD" w:rsidRPr="00A768ED" w:rsidRDefault="008C31BD"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При обнаружении в сформированных регистрах бухгалтерского учета ошибок проводится анализ (диагностика) ошибочных данных и внесение необходимых исправлений.</w:t>
      </w:r>
    </w:p>
    <w:p w:rsidR="008C31BD" w:rsidRPr="00A768ED" w:rsidRDefault="008C31BD"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ч.8 ст.10 Закона №402-ФЗ»).</w:t>
      </w:r>
    </w:p>
    <w:p w:rsidR="008C31BD" w:rsidRPr="00A768ED" w:rsidRDefault="008C31BD"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2.12. Порядок и сроки передачи первичных учетных документов для отражения в регистрах бухгалтерского учета устанавливаются в соответствии с Графиком документооборота (Приложение №9).</w:t>
      </w:r>
    </w:p>
    <w:p w:rsidR="008C31BD" w:rsidRPr="00A768ED" w:rsidRDefault="008C31BD"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Контроль первичных документов проводится в соответствии с Положением о внутреннем финансовом контроле (Приложение №10).</w:t>
      </w:r>
    </w:p>
    <w:p w:rsidR="0060695C" w:rsidRPr="00A768ED" w:rsidRDefault="0060695C"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ab/>
      </w:r>
      <w:r w:rsidR="000E21A9" w:rsidRPr="00A768ED">
        <w:rPr>
          <w:rFonts w:ascii="Times New Roman" w:hAnsi="Times New Roman" w:cs="Times New Roman"/>
          <w:color w:val="000000"/>
          <w:sz w:val="24"/>
          <w:szCs w:val="24"/>
        </w:rPr>
        <w:t>Первичные учетные документы, поступившие в учреждение более поздней датой, чем дата их выставления, и по которым не создавался соответствующий резерв предстоящих расходов, отражаются в учете:</w:t>
      </w:r>
    </w:p>
    <w:p w:rsidR="000E21A9" w:rsidRPr="00A768ED" w:rsidRDefault="000E21A9"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а) при поступлении документов более поздней датой в этом же месяце факт хозяйственной жизни отражаются в учете – датой поступления документа в учреждении;</w:t>
      </w:r>
    </w:p>
    <w:p w:rsidR="000E21A9" w:rsidRPr="00A768ED" w:rsidRDefault="000E21A9"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б) при поступлении документов в начале месяца, следующего за отчетным месяцем (до закрытия месяца) факт хозяйственной жизни отражается – датой выставления счетов;</w:t>
      </w:r>
    </w:p>
    <w:p w:rsidR="000E21A9" w:rsidRPr="00A768ED" w:rsidRDefault="000E21A9"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в) при поступлении документов в следующем месяце после даты закрытия месяца факт</w:t>
      </w:r>
      <w:r w:rsidR="00C706F1" w:rsidRPr="00A768ED">
        <w:rPr>
          <w:rFonts w:ascii="Times New Roman" w:hAnsi="Times New Roman" w:cs="Times New Roman"/>
          <w:color w:val="000000"/>
          <w:sz w:val="24"/>
          <w:szCs w:val="24"/>
        </w:rPr>
        <w:t>ы</w:t>
      </w:r>
      <w:r w:rsidRPr="00A768ED">
        <w:rPr>
          <w:rFonts w:ascii="Times New Roman" w:hAnsi="Times New Roman" w:cs="Times New Roman"/>
          <w:color w:val="000000"/>
          <w:sz w:val="24"/>
          <w:szCs w:val="24"/>
        </w:rPr>
        <w:t xml:space="preserve"> хозяйственной жизни отражается в учете датой получения документов ( не позднее следующего дня после получения документов);</w:t>
      </w:r>
    </w:p>
    <w:p w:rsidR="000E21A9" w:rsidRPr="00A768ED" w:rsidRDefault="000E21A9"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xml:space="preserve">г) при поступлении документов в следующем отчетном квартале </w:t>
      </w:r>
      <w:r w:rsidR="00C706F1" w:rsidRPr="00A768ED">
        <w:rPr>
          <w:rFonts w:ascii="Times New Roman" w:hAnsi="Times New Roman" w:cs="Times New Roman"/>
          <w:color w:val="000000"/>
          <w:sz w:val="24"/>
          <w:szCs w:val="24"/>
        </w:rPr>
        <w:t>(году) до представления отчетности факты хозяйственной жизни отражаются последним днем отчетного периода;</w:t>
      </w:r>
    </w:p>
    <w:p w:rsidR="00C706F1" w:rsidRPr="00A768ED" w:rsidRDefault="00C706F1"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д) при поступлении документов в следующем отчетном квартале (году) после предоставления отчетности факты хозяйственной жизни отражаются датой получения документов (не позднее следующего дня после получения документа) как ошибка после отчетной даты.</w:t>
      </w:r>
    </w:p>
    <w:p w:rsidR="00C706F1" w:rsidRPr="00A768ED" w:rsidRDefault="00C706F1"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xml:space="preserve">2.13. Сотрудник, ответственный за оформление расчетных листков, высылает каждому сотруднику на его </w:t>
      </w:r>
      <w:r w:rsidR="000F6A3D" w:rsidRPr="00A768ED">
        <w:rPr>
          <w:rFonts w:ascii="Times New Roman" w:hAnsi="Times New Roman" w:cs="Times New Roman"/>
          <w:color w:val="000000"/>
          <w:sz w:val="24"/>
          <w:szCs w:val="24"/>
        </w:rPr>
        <w:t>личную</w:t>
      </w:r>
      <w:r w:rsidRPr="00A768ED">
        <w:rPr>
          <w:rFonts w:ascii="Times New Roman" w:hAnsi="Times New Roman" w:cs="Times New Roman"/>
          <w:color w:val="000000"/>
          <w:sz w:val="24"/>
          <w:szCs w:val="24"/>
        </w:rPr>
        <w:t xml:space="preserve"> электронную поту расчетный листок в день выдачи заработной платы за вторую половину месяца.</w:t>
      </w:r>
    </w:p>
    <w:p w:rsidR="00EF6F66" w:rsidRPr="00A768ED" w:rsidRDefault="00EF6F66"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(Основание: 23 СГС «Концептуальны основы бухучета и отчетности»</w:t>
      </w:r>
      <w:r w:rsidR="00E52B8D" w:rsidRPr="00A768ED">
        <w:rPr>
          <w:rFonts w:ascii="Times New Roman" w:hAnsi="Times New Roman" w:cs="Times New Roman"/>
          <w:color w:val="000000"/>
          <w:sz w:val="24"/>
          <w:szCs w:val="24"/>
        </w:rPr>
        <w:t>)</w:t>
      </w:r>
      <w:r w:rsidRPr="00A768ED">
        <w:rPr>
          <w:rFonts w:ascii="Times New Roman" w:hAnsi="Times New Roman" w:cs="Times New Roman"/>
          <w:color w:val="000000"/>
          <w:sz w:val="24"/>
          <w:szCs w:val="24"/>
        </w:rPr>
        <w:t>, подпункт «з» п.7 приложения №2 к СГС «Учетная политика, оценочные значения и ошибки».</w:t>
      </w:r>
    </w:p>
    <w:p w:rsidR="00EF6F66" w:rsidRPr="00A768ED" w:rsidRDefault="00EF6F66"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2.14. Ошибки текущего (отчетного) года, обнаруженные до предоставления отчетности и требующие внесения изменений в регистры бухгалтерского учета (Журналы операций), и отражаются в учете последним днем отчетного периода.</w:t>
      </w:r>
      <w:r w:rsidR="00B32EDE" w:rsidRPr="00A768ED">
        <w:rPr>
          <w:rFonts w:ascii="Times New Roman" w:hAnsi="Times New Roman" w:cs="Times New Roman"/>
          <w:color w:val="000000"/>
          <w:sz w:val="24"/>
          <w:szCs w:val="24"/>
        </w:rPr>
        <w:t xml:space="preserve"> </w:t>
      </w:r>
      <w:r w:rsidRPr="00A768ED">
        <w:rPr>
          <w:rFonts w:ascii="Times New Roman" w:hAnsi="Times New Roman" w:cs="Times New Roman"/>
          <w:color w:val="000000"/>
          <w:sz w:val="24"/>
          <w:szCs w:val="24"/>
        </w:rPr>
        <w:t>Ошибки прошлых лет учитываются в учете обособленно в целях раскрытия информации в отчетности в установленном порядке.</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2.15. Формирование регистров бухгалтерского учета осуществляется в следующем порядке:</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инвентарная карточка учета нефинансовых активов (ф.0504031) оформляется при принятии объекта к учету, по мере внесения изменений (данные о переоценке, модернизации, реконструкции, консервации, капитальном ремонте, другой информации) и при выбытии.</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инвентарная карточка группового учета нефинансовых активов (ф.0504032), оформляется при принятии объектов к учету, по мере внесения изменений и при выбытии;</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опись инвентарных карточек по учету нефинансовых активов (ф. 0504033), инвентарный список нефинансовых активов (ф.0504034) формируется ежегодно. Опись инвентарных карточек (ф.0504033) составляется без включения информации об инвентарных объектах, выбывших до начала установленного периода;</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книга аналитического учета депонированной заработной платы (ф.0504048) формируется ежемесячно;</w:t>
      </w:r>
    </w:p>
    <w:p w:rsidR="00B32EDE"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lastRenderedPageBreak/>
        <w:t>- другие регистры, не указанные выше, заполняются по мере необходимости.</w:t>
      </w:r>
    </w:p>
    <w:p w:rsidR="008E2A57" w:rsidRPr="00A768ED" w:rsidRDefault="00B32EDE"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 xml:space="preserve">2.16. По истечении каждого отчетного периода (месяца, квартала, года) </w:t>
      </w:r>
      <w:r w:rsidR="009A7683" w:rsidRPr="00A768ED">
        <w:rPr>
          <w:rFonts w:ascii="Times New Roman" w:hAnsi="Times New Roman" w:cs="Times New Roman"/>
          <w:color w:val="000000"/>
          <w:sz w:val="24"/>
          <w:szCs w:val="24"/>
        </w:rPr>
        <w:t>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предыдущем пункте настоящей учетной политики, сброшюровываются.</w:t>
      </w:r>
    </w:p>
    <w:p w:rsidR="00830433" w:rsidRPr="00A768ED" w:rsidRDefault="00830433" w:rsidP="00C7374B">
      <w:pPr>
        <w:spacing w:after="0" w:line="276" w:lineRule="auto"/>
        <w:jc w:val="both"/>
        <w:rPr>
          <w:rFonts w:ascii="Times New Roman" w:hAnsi="Times New Roman" w:cs="Times New Roman"/>
          <w:color w:val="000000"/>
          <w:sz w:val="24"/>
          <w:szCs w:val="24"/>
        </w:rPr>
      </w:pPr>
      <w:r w:rsidRPr="00A768ED">
        <w:rPr>
          <w:rFonts w:ascii="Times New Roman" w:hAnsi="Times New Roman" w:cs="Times New Roman"/>
          <w:color w:val="000000"/>
          <w:sz w:val="24"/>
          <w:szCs w:val="24"/>
        </w:rPr>
        <w:t>При незначительном количестве документов в течении нескольких месяцев одного финансового года допускается их подшивка в одну папку.</w:t>
      </w:r>
    </w:p>
    <w:p w:rsidR="00C92931" w:rsidRPr="00A768ED" w:rsidRDefault="00C12AC7"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Порядок хранения первичных (сводных) учетных документов</w:t>
      </w:r>
      <w:r w:rsidR="004005A4" w:rsidRPr="00A768ED">
        <w:rPr>
          <w:rFonts w:ascii="Times New Roman" w:hAnsi="Times New Roman" w:cs="Times New Roman"/>
          <w:sz w:val="24"/>
          <w:szCs w:val="24"/>
        </w:rPr>
        <w:t xml:space="preserve">, регистров бухгалтерского учета и бухгалтерской (финансовой) отчетности устанавливается в соответствии с Правилами организации хранения, комплектования, учета и использования документов Архивного фонда РФ и других архивных </w:t>
      </w:r>
      <w:r w:rsidRPr="00A768ED">
        <w:rPr>
          <w:rFonts w:ascii="Times New Roman" w:hAnsi="Times New Roman" w:cs="Times New Roman"/>
          <w:sz w:val="24"/>
          <w:szCs w:val="24"/>
        </w:rPr>
        <w:t xml:space="preserve"> </w:t>
      </w:r>
      <w:r w:rsidR="00D7462B" w:rsidRPr="00A768ED">
        <w:rPr>
          <w:rFonts w:ascii="Times New Roman" w:hAnsi="Times New Roman" w:cs="Times New Roman"/>
          <w:sz w:val="24"/>
          <w:szCs w:val="24"/>
        </w:rPr>
        <w:t xml:space="preserve"> </w:t>
      </w:r>
      <w:r w:rsidR="004005A4" w:rsidRPr="00A768ED">
        <w:rPr>
          <w:rFonts w:ascii="Times New Roman" w:hAnsi="Times New Roman" w:cs="Times New Roman"/>
          <w:sz w:val="24"/>
          <w:szCs w:val="24"/>
        </w:rPr>
        <w:t>документов в органах государственной власти, местного самоуправления и организациях, утвержденных приказом Минкультуры России от 31.03.2015 №526.</w:t>
      </w:r>
    </w:p>
    <w:p w:rsidR="004005A4" w:rsidRPr="00A768ED" w:rsidRDefault="004005A4"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Сроки хранения указанных документов определяются согласно п.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утвержденных приказом Минкультуры России от 25.08.2010 №558, но не менее 5 лет.</w:t>
      </w:r>
    </w:p>
    <w:p w:rsidR="00E52B8D" w:rsidRPr="00A768ED" w:rsidRDefault="00E52B8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color w:val="000000"/>
          <w:sz w:val="24"/>
          <w:szCs w:val="24"/>
        </w:rPr>
        <w:t>(Основание: СГС «Концептуальны основы бухучета и отчетности»)</w:t>
      </w:r>
    </w:p>
    <w:p w:rsidR="00C314C3" w:rsidRPr="00A768ED" w:rsidRDefault="00FA308F"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2.17. Состав постоянно действующей комиссии по поступлению и выбытию активов утверждается ежегодно приказом руководителя.</w:t>
      </w:r>
    </w:p>
    <w:p w:rsidR="00FA308F" w:rsidRPr="00A768ED" w:rsidRDefault="00FA308F"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2.18. Для проведения инвентаризаций и мероприятий внутреннего финансового контроля в учреждении создается постоянно действующая внутри проверочная (инвентаризационная) комиссия. Состав комиссии устанавливается ежегодно отдельным приказом руководителя учреждения.</w:t>
      </w:r>
    </w:p>
    <w:p w:rsidR="00FA308F" w:rsidRPr="00A768ED" w:rsidRDefault="00FA308F"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В отдельных случаях (при смене материально ответственных лиц, выявления фактов хищения, стихийных бедствий и т.д)</w:t>
      </w:r>
      <w:r w:rsidR="0051257F" w:rsidRPr="00A768ED">
        <w:rPr>
          <w:rFonts w:ascii="Times New Roman" w:hAnsi="Times New Roman" w:cs="Times New Roman"/>
          <w:sz w:val="24"/>
          <w:szCs w:val="24"/>
        </w:rPr>
        <w:t xml:space="preserve"> инвентаризацию может проводить специально созданная рабочая комиссия</w:t>
      </w:r>
      <w:r w:rsidR="006E1D2C" w:rsidRPr="00A768ED">
        <w:rPr>
          <w:rFonts w:ascii="Times New Roman" w:hAnsi="Times New Roman" w:cs="Times New Roman"/>
          <w:sz w:val="24"/>
          <w:szCs w:val="24"/>
        </w:rPr>
        <w:t>, состав которой утверждается отдельным приказом главного врача. ПОЛОЖЕНИЕ</w:t>
      </w:r>
      <w:r w:rsidR="00F02B0C" w:rsidRPr="00A768ED">
        <w:rPr>
          <w:rFonts w:ascii="Times New Roman" w:hAnsi="Times New Roman" w:cs="Times New Roman"/>
          <w:sz w:val="24"/>
          <w:szCs w:val="24"/>
        </w:rPr>
        <w:t xml:space="preserve"> ОБ инвентаризационной комиссии (приложение №2).</w:t>
      </w:r>
    </w:p>
    <w:p w:rsidR="00C314C3" w:rsidRPr="00A768ED" w:rsidRDefault="00C314C3" w:rsidP="00C7374B">
      <w:pPr>
        <w:spacing w:after="0" w:line="276" w:lineRule="auto"/>
        <w:jc w:val="both"/>
        <w:rPr>
          <w:rFonts w:ascii="Times New Roman" w:hAnsi="Times New Roman" w:cs="Times New Roman"/>
          <w:sz w:val="24"/>
          <w:szCs w:val="24"/>
        </w:rPr>
      </w:pPr>
    </w:p>
    <w:p w:rsidR="006E1D2C" w:rsidRPr="00A768ED" w:rsidRDefault="006E1D2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Оценка соответствия объектов имущества понятию «Актив» осуществляется в течении года по мере необходимости. </w:t>
      </w:r>
    </w:p>
    <w:p w:rsidR="00C314C3" w:rsidRPr="00A768ED" w:rsidRDefault="00FF2943"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2.19. </w:t>
      </w:r>
      <w:r w:rsidR="00511A3D" w:rsidRPr="00A768ED">
        <w:rPr>
          <w:rFonts w:ascii="Times New Roman" w:hAnsi="Times New Roman" w:cs="Times New Roman"/>
          <w:sz w:val="24"/>
          <w:szCs w:val="24"/>
        </w:rPr>
        <w:t>Критерии существенности информации в учете и отчетности устанавливаются для целей:</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Отражения информации о событиях после отчетной даты;</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ab/>
        <w:t>- отражения прочей информации в отчетности (пояснительной записке).</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2.20.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Существенность события после отчетной даты определяется:</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исходя из величины и характера соответствующей статьи (статей) бухгалтерской отчетности в каждом конкретном случае главным бухгалтером на основании письменного обоснования такого решения.</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2.21. Независимо от установленных критериев существенности в качестве событий после отчетной даты в учете и отчетности отражаются события, перечень которых установлен:</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главным распорядителем бюджетных средств.</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2.22. В табеле учета рабочего времени (ф. 0504421) регистрируются – фактические затраты рабочего времени.</w:t>
      </w:r>
    </w:p>
    <w:p w:rsidR="00511A3D" w:rsidRPr="00A768ED" w:rsidRDefault="00511A3D"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lastRenderedPageBreak/>
        <w:t>2.23. 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511A3D" w:rsidRPr="00A768ED" w:rsidRDefault="00511A3D" w:rsidP="00C7374B">
      <w:pPr>
        <w:spacing w:after="0" w:line="276" w:lineRule="auto"/>
        <w:jc w:val="both"/>
        <w:rPr>
          <w:rStyle w:val="a4"/>
          <w:rFonts w:ascii="Times New Roman" w:hAnsi="Times New Roman" w:cs="Times New Roman"/>
          <w:b w:val="0"/>
          <w:sz w:val="24"/>
          <w:szCs w:val="24"/>
        </w:rPr>
      </w:pPr>
      <w:r w:rsidRPr="00A768ED">
        <w:rPr>
          <w:rFonts w:ascii="Times New Roman" w:hAnsi="Times New Roman" w:cs="Times New Roman"/>
          <w:sz w:val="24"/>
          <w:szCs w:val="24"/>
        </w:rPr>
        <w:tab/>
      </w:r>
      <w:r w:rsidRPr="00A768ED">
        <w:rPr>
          <w:rStyle w:val="a4"/>
          <w:rFonts w:ascii="Times New Roman" w:hAnsi="Times New Roman" w:cs="Times New Roman"/>
          <w:b w:val="0"/>
          <w:sz w:val="24"/>
          <w:szCs w:val="24"/>
        </w:rPr>
        <w:t xml:space="preserve">► </w:t>
      </w:r>
      <w:r w:rsidR="00193720" w:rsidRPr="00A768ED">
        <w:rPr>
          <w:rStyle w:val="a4"/>
          <w:rFonts w:ascii="Times New Roman" w:hAnsi="Times New Roman" w:cs="Times New Roman"/>
          <w:b w:val="0"/>
          <w:sz w:val="24"/>
          <w:szCs w:val="24"/>
        </w:rPr>
        <w:t>сроки передачи дел;</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лицо, ответственно за сдачу дел;</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другие лица, участвующие в процессе приема-передачи дел (члены специальной комиссии, представитель вышестоящего органа, аудитор);</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►необходимость проведения инвентаризации финансовых активов;</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дата, на которую должны быть завершены учетные процессы;</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Передача дел оформляется Актом. В Акте приема-передачи в том числе указываются:</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Fonts w:ascii="Times New Roman" w:hAnsi="Times New Roman" w:cs="Times New Roman"/>
          <w:sz w:val="24"/>
          <w:szCs w:val="24"/>
        </w:rPr>
        <w:tab/>
      </w:r>
      <w:r w:rsidRPr="00A768ED">
        <w:rPr>
          <w:rStyle w:val="a4"/>
          <w:rFonts w:ascii="Times New Roman" w:hAnsi="Times New Roman" w:cs="Times New Roman"/>
          <w:b w:val="0"/>
          <w:sz w:val="24"/>
          <w:szCs w:val="24"/>
        </w:rPr>
        <w:t>► опись переданных документов, их количество и места хранения;</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выявленных в ходе передачи дел основные нарушения и неточности в оформлении первичных учетных документов и регистров учета;</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соответствие документов данным бухгалтерской и налоговой отчетности;</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список отсутствующих документов;</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общая характеристика бухгалтерского учета и организации внутреннего контроля;</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факт передачи печати, штампов, ключей от сейфа и бухгалтерии, сертификатов;</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ab/>
        <w:t>► дата, на которую осуществлена приемка-передача дел.</w:t>
      </w:r>
    </w:p>
    <w:p w:rsidR="00193720" w:rsidRPr="00A768ED" w:rsidRDefault="00193720" w:rsidP="00C7374B">
      <w:pPr>
        <w:spacing w:after="0" w:line="276" w:lineRule="auto"/>
        <w:jc w:val="both"/>
        <w:rPr>
          <w:rStyle w:val="a4"/>
          <w:rFonts w:ascii="Times New Roman" w:hAnsi="Times New Roman" w:cs="Times New Roman"/>
          <w:b w:val="0"/>
          <w:sz w:val="24"/>
          <w:szCs w:val="24"/>
        </w:rPr>
      </w:pPr>
      <w:r w:rsidRPr="00A768ED">
        <w:rPr>
          <w:rStyle w:val="a4"/>
          <w:rFonts w:ascii="Times New Roman" w:hAnsi="Times New Roman" w:cs="Times New Roman"/>
          <w:b w:val="0"/>
          <w:sz w:val="24"/>
          <w:szCs w:val="24"/>
        </w:rPr>
        <w:t>Акт заверяется подписями лиц, ответственных за сдачу и прием дел, а также другими лицами, участвующими в процессе приема-передачи дел.</w:t>
      </w:r>
    </w:p>
    <w:p w:rsidR="00193720" w:rsidRPr="00A768ED" w:rsidRDefault="00193720" w:rsidP="00C7374B">
      <w:pPr>
        <w:spacing w:after="0" w:line="276" w:lineRule="auto"/>
        <w:jc w:val="both"/>
        <w:rPr>
          <w:rStyle w:val="a4"/>
          <w:rFonts w:ascii="Times New Roman" w:hAnsi="Times New Roman" w:cs="Times New Roman"/>
          <w:b w:val="0"/>
          <w:sz w:val="24"/>
          <w:szCs w:val="24"/>
        </w:rPr>
      </w:pPr>
    </w:p>
    <w:p w:rsidR="00193720" w:rsidRPr="00A768ED" w:rsidRDefault="00193720" w:rsidP="00C7374B">
      <w:pPr>
        <w:spacing w:after="0" w:line="276" w:lineRule="auto"/>
        <w:jc w:val="both"/>
        <w:rPr>
          <w:rFonts w:ascii="Times New Roman" w:hAnsi="Times New Roman" w:cs="Times New Roman"/>
          <w:sz w:val="24"/>
          <w:szCs w:val="24"/>
        </w:rPr>
      </w:pPr>
    </w:p>
    <w:p w:rsidR="00511A3D" w:rsidRPr="00A768ED" w:rsidRDefault="00511A3D" w:rsidP="00C7374B">
      <w:pPr>
        <w:spacing w:after="0" w:line="276" w:lineRule="auto"/>
        <w:jc w:val="both"/>
        <w:rPr>
          <w:rFonts w:ascii="Times New Roman" w:hAnsi="Times New Roman" w:cs="Times New Roman"/>
          <w:sz w:val="24"/>
          <w:szCs w:val="24"/>
        </w:rPr>
      </w:pPr>
    </w:p>
    <w:p w:rsidR="00511A3D" w:rsidRPr="00A768ED" w:rsidRDefault="001B630E" w:rsidP="00C7374B">
      <w:pPr>
        <w:spacing w:after="0" w:line="276" w:lineRule="auto"/>
        <w:jc w:val="center"/>
        <w:rPr>
          <w:rFonts w:ascii="Times New Roman" w:hAnsi="Times New Roman" w:cs="Times New Roman"/>
          <w:b/>
          <w:bCs/>
          <w:sz w:val="24"/>
          <w:szCs w:val="24"/>
        </w:rPr>
      </w:pPr>
      <w:r w:rsidRPr="00A768ED">
        <w:rPr>
          <w:rFonts w:ascii="Times New Roman" w:hAnsi="Times New Roman" w:cs="Times New Roman"/>
          <w:b/>
          <w:bCs/>
          <w:sz w:val="24"/>
          <w:szCs w:val="24"/>
        </w:rPr>
        <w:t>3. Нефинансовые активы</w:t>
      </w:r>
    </w:p>
    <w:p w:rsidR="001B630E" w:rsidRPr="00A768ED" w:rsidRDefault="001B630E" w:rsidP="00C7374B">
      <w:pPr>
        <w:spacing w:after="0" w:line="276" w:lineRule="auto"/>
        <w:jc w:val="both"/>
        <w:rPr>
          <w:rFonts w:ascii="Times New Roman" w:hAnsi="Times New Roman" w:cs="Times New Roman"/>
          <w:sz w:val="24"/>
          <w:szCs w:val="24"/>
        </w:rPr>
      </w:pP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bookmarkStart w:id="4" w:name="sub_31"/>
      <w:r w:rsidRPr="00A768ED">
        <w:rPr>
          <w:rFonts w:ascii="Times New Roman" w:eastAsiaTheme="minorEastAsia" w:hAnsi="Times New Roman" w:cs="Times New Roman"/>
          <w:sz w:val="24"/>
          <w:szCs w:val="24"/>
          <w:lang w:eastAsia="ru-RU"/>
        </w:rPr>
        <w:t>3.1. Выдача и использование доверенностей на получение товарно-материальных ценностей осуществляются в соответствии с Положением.</w:t>
      </w:r>
      <w:bookmarkEnd w:id="4"/>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bookmarkStart w:id="5" w:name="sub_588675347"/>
      <w:r w:rsidRPr="00A768ED">
        <w:rPr>
          <w:rFonts w:ascii="Times New Roman" w:eastAsiaTheme="minorEastAsia" w:hAnsi="Times New Roman" w:cs="Times New Roman"/>
          <w:sz w:val="24"/>
          <w:szCs w:val="24"/>
          <w:lang w:eastAsia="ru-RU"/>
        </w:rPr>
        <w:t>3.2. В учреждении устанавливаются следующие правила определения справедливой стоимости объектов бухгалтерского учета (нефинансовых активов и арендных платежей):</w:t>
      </w: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bookmarkStart w:id="6" w:name="sub_588675398"/>
      <w:bookmarkEnd w:id="5"/>
      <w:r w:rsidRPr="00A768ED">
        <w:rPr>
          <w:rFonts w:ascii="Times New Roman" w:eastAsiaTheme="minorEastAsia" w:hAnsi="Times New Roman" w:cs="Times New Roman"/>
          <w:sz w:val="24"/>
          <w:szCs w:val="24"/>
          <w:lang w:eastAsia="ru-RU"/>
        </w:rPr>
        <w:t>3.2.1 Справедливая стоимость определяется Комиссией по поступлению и выбытию активов методом рыночных цен.</w:t>
      </w: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bookmarkStart w:id="7" w:name="sub_588675399"/>
      <w:bookmarkEnd w:id="6"/>
      <w:r w:rsidRPr="00A768ED">
        <w:rPr>
          <w:rFonts w:ascii="Times New Roman" w:eastAsiaTheme="minorEastAsia" w:hAnsi="Times New Roman" w:cs="Times New Roman"/>
          <w:sz w:val="24"/>
          <w:szCs w:val="24"/>
          <w:lang w:eastAsia="ru-RU"/>
        </w:rPr>
        <w:t>3.2.2. Справедливая стоимость рассчитывается на основании следующих данных (по выбору Комиссии):</w:t>
      </w:r>
    </w:p>
    <w:bookmarkEnd w:id="7"/>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r w:rsidRPr="00A768ED">
        <w:rPr>
          <w:rFonts w:ascii="Times New Roman" w:eastAsiaTheme="minorEastAsia" w:hAnsi="Times New Roman" w:cs="Times New Roman"/>
          <w:sz w:val="24"/>
          <w:szCs w:val="24"/>
          <w:lang w:eastAsia="ru-RU"/>
        </w:rPr>
        <w:t>- сведений о ценах на аналогичные или схожие активы, полученных в письменной форме от организаций изготовителей, балансодержателей;</w:t>
      </w: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r w:rsidRPr="00A768ED">
        <w:rPr>
          <w:rFonts w:ascii="Times New Roman" w:eastAsiaTheme="minorEastAsia" w:hAnsi="Times New Roman" w:cs="Times New Roman"/>
          <w:sz w:val="24"/>
          <w:szCs w:val="24"/>
          <w:lang w:eastAsia="ru-RU"/>
        </w:rPr>
        <w:t>- сведений об уровне цен, имеющихся у органов государственной статистики;</w:t>
      </w: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r w:rsidRPr="00A768ED">
        <w:rPr>
          <w:rFonts w:ascii="Times New Roman" w:eastAsiaTheme="minorEastAsia" w:hAnsi="Times New Roman" w:cs="Times New Roman"/>
          <w:sz w:val="24"/>
          <w:szCs w:val="24"/>
          <w:lang w:eastAsia="ru-RU"/>
        </w:rPr>
        <w:t>- экспертных заключений (при условии документального подтверждения квалификации экспертов) о стоимости аналогичных или схожих объектов;</w:t>
      </w:r>
    </w:p>
    <w:p w:rsidR="001B630E" w:rsidRPr="00A768ED" w:rsidRDefault="001B630E" w:rsidP="00C7374B">
      <w:pPr>
        <w:widowControl w:val="0"/>
        <w:autoSpaceDE w:val="0"/>
        <w:autoSpaceDN w:val="0"/>
        <w:adjustRightInd w:val="0"/>
        <w:spacing w:after="0" w:line="276" w:lineRule="auto"/>
        <w:ind w:firstLine="720"/>
        <w:jc w:val="both"/>
        <w:rPr>
          <w:rFonts w:ascii="Times New Roman" w:eastAsiaTheme="minorEastAsia" w:hAnsi="Times New Roman" w:cs="Times New Roman"/>
          <w:sz w:val="24"/>
          <w:szCs w:val="24"/>
          <w:lang w:eastAsia="ru-RU"/>
        </w:rPr>
      </w:pPr>
      <w:r w:rsidRPr="00A768ED">
        <w:rPr>
          <w:rFonts w:ascii="Times New Roman" w:eastAsiaTheme="minorEastAsia" w:hAnsi="Times New Roman" w:cs="Times New Roman"/>
          <w:sz w:val="24"/>
          <w:szCs w:val="24"/>
          <w:lang w:eastAsia="ru-RU"/>
        </w:rPr>
        <w:t>- данных, полученных в сети Интернет (данных с официальных сайтов производителей аналогичных или схожих объектов и т.п.);</w:t>
      </w:r>
    </w:p>
    <w:p w:rsidR="001B630E" w:rsidRPr="00A768ED" w:rsidRDefault="001B630E" w:rsidP="00C7374B">
      <w:pPr>
        <w:spacing w:after="0" w:line="276" w:lineRule="auto"/>
        <w:jc w:val="both"/>
        <w:rPr>
          <w:rFonts w:ascii="Times New Roman" w:hAnsi="Times New Roman" w:cs="Times New Roman"/>
          <w:sz w:val="24"/>
          <w:szCs w:val="24"/>
        </w:rPr>
      </w:pPr>
      <w:bookmarkStart w:id="8" w:name="sub_588675400"/>
      <w:r w:rsidRPr="00A768ED">
        <w:rPr>
          <w:rFonts w:ascii="Times New Roman" w:hAnsi="Times New Roman" w:cs="Times New Roman"/>
          <w:sz w:val="24"/>
          <w:szCs w:val="24"/>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1B630E" w:rsidRPr="00A768ED" w:rsidRDefault="001B630E" w:rsidP="00C7374B">
      <w:pPr>
        <w:spacing w:after="0" w:line="276" w:lineRule="auto"/>
        <w:jc w:val="both"/>
        <w:rPr>
          <w:rFonts w:ascii="Times New Roman" w:hAnsi="Times New Roman" w:cs="Times New Roman"/>
          <w:sz w:val="24"/>
          <w:szCs w:val="24"/>
        </w:rPr>
      </w:pPr>
      <w:bookmarkStart w:id="9" w:name="sub_588675401"/>
      <w:bookmarkEnd w:id="8"/>
      <w:r w:rsidRPr="00A768ED">
        <w:rPr>
          <w:rFonts w:ascii="Times New Roman" w:hAnsi="Times New Roman" w:cs="Times New Roman"/>
          <w:sz w:val="24"/>
          <w:szCs w:val="24"/>
        </w:rPr>
        <w:t xml:space="preserve">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w:t>
      </w:r>
      <w:hyperlink r:id="rId21" w:history="1">
        <w:r w:rsidRPr="00A768ED">
          <w:rPr>
            <w:rStyle w:val="a5"/>
            <w:rFonts w:ascii="Times New Roman" w:hAnsi="Times New Roman"/>
            <w:color w:val="auto"/>
            <w:sz w:val="24"/>
            <w:szCs w:val="24"/>
          </w:rPr>
          <w:t>Федеральному закону</w:t>
        </w:r>
      </w:hyperlink>
      <w:r w:rsidRPr="00A768ED">
        <w:rPr>
          <w:rFonts w:ascii="Times New Roman" w:hAnsi="Times New Roman" w:cs="Times New Roman"/>
          <w:sz w:val="24"/>
          <w:szCs w:val="24"/>
        </w:rPr>
        <w:t xml:space="preserve"> от 29.07.1998 N 135-ФЗ "Об оценочной деятельности в РФ".</w:t>
      </w:r>
    </w:p>
    <w:p w:rsidR="001B630E" w:rsidRPr="00A768ED" w:rsidRDefault="001B630E" w:rsidP="00C7374B">
      <w:pPr>
        <w:spacing w:after="0" w:line="276" w:lineRule="auto"/>
        <w:jc w:val="both"/>
        <w:rPr>
          <w:rFonts w:ascii="Times New Roman" w:hAnsi="Times New Roman" w:cs="Times New Roman"/>
          <w:sz w:val="24"/>
          <w:szCs w:val="24"/>
        </w:rPr>
      </w:pPr>
      <w:bookmarkStart w:id="10" w:name="sub_33"/>
      <w:r w:rsidRPr="00A768ED">
        <w:rPr>
          <w:rFonts w:ascii="Times New Roman" w:hAnsi="Times New Roman" w:cs="Times New Roman"/>
          <w:sz w:val="24"/>
          <w:szCs w:val="24"/>
        </w:rPr>
        <w:lastRenderedPageBreak/>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bookmarkEnd w:id="10"/>
    <w:p w:rsidR="001B630E" w:rsidRPr="00A768ED" w:rsidRDefault="001B630E" w:rsidP="00C7374B">
      <w:pPr>
        <w:pStyle w:val="a6"/>
        <w:spacing w:line="276" w:lineRule="auto"/>
        <w:rPr>
          <w:rFonts w:ascii="Times New Roman" w:hAnsi="Times New Roman" w:cs="Times New Roman"/>
          <w:sz w:val="24"/>
          <w:szCs w:val="24"/>
        </w:rPr>
      </w:pPr>
      <w:r w:rsidRPr="00A768ED">
        <w:rPr>
          <w:rFonts w:ascii="Times New Roman" w:hAnsi="Times New Roman" w:cs="Times New Roman"/>
          <w:sz w:val="24"/>
          <w:szCs w:val="24"/>
        </w:rPr>
        <w:t xml:space="preserve">(Основание: </w:t>
      </w:r>
      <w:hyperlink r:id="rId22" w:history="1">
        <w:r w:rsidRPr="00A768ED">
          <w:rPr>
            <w:rStyle w:val="a5"/>
            <w:rFonts w:ascii="Times New Roman" w:hAnsi="Times New Roman"/>
            <w:color w:val="auto"/>
            <w:sz w:val="24"/>
            <w:szCs w:val="24"/>
          </w:rPr>
          <w:t>п. 47</w:t>
        </w:r>
      </w:hyperlink>
      <w:r w:rsidRPr="00A768ED">
        <w:rPr>
          <w:rFonts w:ascii="Times New Roman" w:hAnsi="Times New Roman" w:cs="Times New Roman"/>
          <w:sz w:val="24"/>
          <w:szCs w:val="24"/>
        </w:rPr>
        <w:t xml:space="preserve"> Стандарта "Основные средства", </w:t>
      </w:r>
      <w:hyperlink r:id="rId23" w:history="1">
        <w:r w:rsidRPr="00A768ED">
          <w:rPr>
            <w:rStyle w:val="a5"/>
            <w:rFonts w:ascii="Times New Roman" w:hAnsi="Times New Roman"/>
            <w:color w:val="auto"/>
            <w:sz w:val="24"/>
            <w:szCs w:val="24"/>
          </w:rPr>
          <w:t>п. 38</w:t>
        </w:r>
      </w:hyperlink>
      <w:r w:rsidRPr="00A768ED">
        <w:rPr>
          <w:rFonts w:ascii="Times New Roman" w:hAnsi="Times New Roman" w:cs="Times New Roman"/>
          <w:sz w:val="24"/>
          <w:szCs w:val="24"/>
        </w:rPr>
        <w:t xml:space="preserve"> Стандарта "Запасы")</w:t>
      </w:r>
    </w:p>
    <w:p w:rsidR="001B630E" w:rsidRPr="00A768ED" w:rsidRDefault="001B630E" w:rsidP="00C7374B">
      <w:pPr>
        <w:spacing w:after="0" w:line="276" w:lineRule="auto"/>
        <w:jc w:val="both"/>
        <w:rPr>
          <w:rFonts w:ascii="Times New Roman" w:hAnsi="Times New Roman" w:cs="Times New Roman"/>
          <w:sz w:val="24"/>
          <w:szCs w:val="24"/>
        </w:rPr>
      </w:pPr>
      <w:bookmarkStart w:id="11" w:name="sub_34"/>
      <w:r w:rsidRPr="00A768ED">
        <w:rPr>
          <w:rFonts w:ascii="Times New Roman" w:hAnsi="Times New Roman" w:cs="Times New Roman"/>
          <w:sz w:val="24"/>
          <w:szCs w:val="24"/>
        </w:rPr>
        <w:t>3.4.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bookmarkEnd w:id="11"/>
    <w:p w:rsidR="001B630E" w:rsidRPr="00A768ED" w:rsidRDefault="001B630E"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для недвижимости она определяется пропорционально размеру площади выделяемой части (частей) в площади всего объекта;</w:t>
      </w:r>
    </w:p>
    <w:p w:rsidR="001B630E" w:rsidRPr="00A768ED" w:rsidRDefault="001B630E"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1B630E" w:rsidRPr="00A768ED" w:rsidRDefault="001B630E"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(Основание: </w:t>
      </w:r>
      <w:hyperlink r:id="rId24" w:history="1">
        <w:r w:rsidRPr="00A768ED">
          <w:rPr>
            <w:rStyle w:val="a5"/>
            <w:rFonts w:ascii="Times New Roman" w:hAnsi="Times New Roman"/>
            <w:color w:val="auto"/>
            <w:sz w:val="24"/>
            <w:szCs w:val="24"/>
          </w:rPr>
          <w:t>п. 19</w:t>
        </w:r>
      </w:hyperlink>
      <w:r w:rsidRPr="00A768ED">
        <w:rPr>
          <w:rFonts w:ascii="Times New Roman" w:hAnsi="Times New Roman" w:cs="Times New Roman"/>
          <w:sz w:val="24"/>
          <w:szCs w:val="24"/>
        </w:rPr>
        <w:t xml:space="preserve"> Стандарта "Основные средства").</w:t>
      </w:r>
    </w:p>
    <w:p w:rsidR="001B630E" w:rsidRPr="00A768ED" w:rsidRDefault="001B630E"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3.5. Имущество, в отношении которого принято решение о списании (прекращении эксплуатации), в том числе в связи с физическим или моральным износом и </w:t>
      </w:r>
      <w:r w:rsidR="0031501C" w:rsidRPr="00A768ED">
        <w:rPr>
          <w:rFonts w:ascii="Times New Roman" w:hAnsi="Times New Roman" w:cs="Times New Roman"/>
          <w:sz w:val="24"/>
          <w:szCs w:val="24"/>
        </w:rPr>
        <w:t>невозможностью</w:t>
      </w:r>
      <w:r w:rsidRPr="00A768ED">
        <w:rPr>
          <w:rFonts w:ascii="Times New Roman" w:hAnsi="Times New Roman" w:cs="Times New Roman"/>
          <w:sz w:val="24"/>
          <w:szCs w:val="24"/>
        </w:rPr>
        <w:t xml:space="preserve"> (нецелесообразностью) его </w:t>
      </w:r>
      <w:r w:rsidR="0031501C" w:rsidRPr="00A768ED">
        <w:rPr>
          <w:rFonts w:ascii="Times New Roman" w:hAnsi="Times New Roman" w:cs="Times New Roman"/>
          <w:sz w:val="24"/>
          <w:szCs w:val="24"/>
        </w:rPr>
        <w:t>дальнейшего</w:t>
      </w:r>
      <w:r w:rsidRPr="00A768ED">
        <w:rPr>
          <w:rFonts w:ascii="Times New Roman" w:hAnsi="Times New Roman" w:cs="Times New Roman"/>
          <w:sz w:val="24"/>
          <w:szCs w:val="24"/>
        </w:rPr>
        <w:t xml:space="preserve"> использования, выводится из эксплуатации на основании Акта списывается с балансового учета </w:t>
      </w:r>
      <w:r w:rsidR="0031501C" w:rsidRPr="00A768ED">
        <w:rPr>
          <w:rFonts w:ascii="Times New Roman" w:hAnsi="Times New Roman" w:cs="Times New Roman"/>
          <w:sz w:val="24"/>
          <w:szCs w:val="24"/>
        </w:rPr>
        <w:t>и до оформления списания имущества (демонтаж, утилизация, уничтожение), учитывается за балансом на счете 02 «Материальные ценности, принятые на хранение».</w:t>
      </w:r>
    </w:p>
    <w:p w:rsidR="0031501C" w:rsidRPr="00A768ED" w:rsidRDefault="0031501C" w:rsidP="00C7374B">
      <w:pPr>
        <w:spacing w:after="0" w:line="276" w:lineRule="auto"/>
        <w:jc w:val="both"/>
        <w:rPr>
          <w:rFonts w:ascii="Times New Roman" w:hAnsi="Times New Roman" w:cs="Times New Roman"/>
          <w:sz w:val="24"/>
          <w:szCs w:val="24"/>
        </w:rPr>
      </w:pPr>
      <w:bookmarkStart w:id="12" w:name="sub_35"/>
      <w:r w:rsidRPr="00A768ED">
        <w:rPr>
          <w:rFonts w:ascii="Times New Roman" w:hAnsi="Times New Roman" w:cs="Times New Roman"/>
          <w:sz w:val="24"/>
          <w:szCs w:val="24"/>
        </w:rPr>
        <w:t>3.6. В случае поступления объектов нефинансовых активов от организаций бюджетной сферы полученные объекты первоначально принимаются к учету в составе тех же групп и видов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bookmarkEnd w:id="12"/>
    <w:p w:rsidR="0031501C" w:rsidRPr="00A768ED" w:rsidRDefault="0031501C" w:rsidP="00C7374B">
      <w:pPr>
        <w:spacing w:after="0" w:line="276" w:lineRule="auto"/>
        <w:jc w:val="both"/>
        <w:rPr>
          <w:rFonts w:ascii="Times New Roman" w:hAnsi="Times New Roman" w:cs="Times New Roman"/>
          <w:sz w:val="24"/>
          <w:szCs w:val="24"/>
        </w:rPr>
      </w:pPr>
    </w:p>
    <w:p w:rsidR="0031501C" w:rsidRPr="00A768ED" w:rsidRDefault="0031501C" w:rsidP="00C7374B">
      <w:pPr>
        <w:spacing w:after="0" w:line="276" w:lineRule="auto"/>
        <w:jc w:val="both"/>
        <w:rPr>
          <w:rFonts w:ascii="Times New Roman" w:hAnsi="Times New Roman" w:cs="Times New Roman"/>
          <w:sz w:val="24"/>
          <w:szCs w:val="24"/>
        </w:rPr>
      </w:pPr>
      <w:bookmarkStart w:id="13" w:name="sub_588675402"/>
      <w:r w:rsidRPr="00A768ED">
        <w:rPr>
          <w:rFonts w:ascii="Times New Roman" w:hAnsi="Times New Roman" w:cs="Times New Roman"/>
          <w:sz w:val="24"/>
          <w:szCs w:val="24"/>
        </w:rPr>
        <w:t>3.7. По нефинансовым активам (основным средствам, нематериальным активам), полученным безвозмездно от организаций бюджетной сферы, Комиссией по поступлению и выбытию активов проверяется соответствие ранее начисленной амортизации и оставшегося срока использования нефинансового актива. Если по оценке профильной Комиссии выявлен:</w:t>
      </w:r>
    </w:p>
    <w:bookmarkEnd w:id="13"/>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 факт начисления амортизации с нарушением действующих норм (либо неначисление), то передающей стороне направляется запрос на уточнение полученных учетных данных. Если в ответ начисленная ранее амортизация передающей стороной не будет скорректирована, то возможность перерасчета амортизации учреждением согласовывается </w:t>
      </w:r>
      <w:r w:rsidRPr="00A768ED">
        <w:rPr>
          <w:rStyle w:val="a4"/>
          <w:rFonts w:ascii="Times New Roman" w:hAnsi="Times New Roman" w:cs="Times New Roman"/>
          <w:b w:val="0"/>
          <w:bCs/>
          <w:color w:val="auto"/>
          <w:sz w:val="24"/>
          <w:szCs w:val="24"/>
        </w:rPr>
        <w:t>с органом, осуществляющим в отношении учреждения функции и полномочия учредителя</w:t>
      </w:r>
      <w:r w:rsidRPr="00A768ED">
        <w:rPr>
          <w:rFonts w:ascii="Times New Roman" w:hAnsi="Times New Roman" w:cs="Times New Roman"/>
          <w:b/>
          <w:sz w:val="24"/>
          <w:szCs w:val="24"/>
        </w:rPr>
        <w:t>;</w:t>
      </w:r>
    </w:p>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31501C" w:rsidRPr="00A768ED" w:rsidRDefault="0031501C" w:rsidP="00C7374B">
      <w:pPr>
        <w:spacing w:after="0" w:line="276" w:lineRule="auto"/>
        <w:jc w:val="both"/>
        <w:rPr>
          <w:rFonts w:ascii="Times New Roman" w:hAnsi="Times New Roman" w:cs="Times New Roman"/>
          <w:sz w:val="24"/>
          <w:szCs w:val="24"/>
        </w:rPr>
      </w:pPr>
    </w:p>
    <w:p w:rsidR="0031501C" w:rsidRPr="00A768ED" w:rsidRDefault="0031501C" w:rsidP="00C7374B">
      <w:pPr>
        <w:spacing w:after="0" w:line="276" w:lineRule="auto"/>
        <w:jc w:val="both"/>
        <w:rPr>
          <w:rFonts w:ascii="Times New Roman" w:hAnsi="Times New Roman" w:cs="Times New Roman"/>
          <w:sz w:val="24"/>
          <w:szCs w:val="24"/>
        </w:rPr>
      </w:pPr>
      <w:bookmarkStart w:id="14" w:name="sub_588675403"/>
      <w:r w:rsidRPr="00A768ED">
        <w:rPr>
          <w:rFonts w:ascii="Times New Roman" w:hAnsi="Times New Roman" w:cs="Times New Roman"/>
          <w:sz w:val="24"/>
          <w:szCs w:val="24"/>
        </w:rPr>
        <w:t>3.8. По нефинансовым активам, полученным безвозмездно (за исключением получения от организаций бюджетной сферы), Комиссией по поступлению и выбытию активов устанавливается срок полезного использования:</w:t>
      </w:r>
    </w:p>
    <w:bookmarkEnd w:id="14"/>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с учетом информации, предоставленной контрагентом, о сроке фактической эксплуатации передаваемого нефинансового актива;</w:t>
      </w:r>
    </w:p>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lastRenderedPageBreak/>
        <w:t>- с учетом ожидаемого срока использования нефинансового актива в учреждении и выявленного физического износа объекта.</w:t>
      </w:r>
    </w:p>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Начисление амортизации осуществляется исходя из определенной профильной Комиссией стоимости полученного нефинансового актива и установленного срока полезного использования.</w:t>
      </w:r>
    </w:p>
    <w:p w:rsidR="0031501C" w:rsidRPr="00A768ED" w:rsidRDefault="0031501C" w:rsidP="00C7374B">
      <w:pPr>
        <w:spacing w:after="0" w:line="276" w:lineRule="auto"/>
        <w:jc w:val="both"/>
        <w:rPr>
          <w:rFonts w:ascii="Times New Roman" w:hAnsi="Times New Roman" w:cs="Times New Roman"/>
          <w:sz w:val="24"/>
          <w:szCs w:val="24"/>
        </w:rPr>
      </w:pPr>
    </w:p>
    <w:p w:rsidR="0031501C" w:rsidRPr="00A768ED" w:rsidRDefault="0031501C" w:rsidP="00C7374B">
      <w:pPr>
        <w:spacing w:after="0" w:line="276" w:lineRule="auto"/>
        <w:jc w:val="both"/>
        <w:rPr>
          <w:rFonts w:ascii="Times New Roman" w:hAnsi="Times New Roman" w:cs="Times New Roman"/>
          <w:sz w:val="24"/>
          <w:szCs w:val="24"/>
        </w:rPr>
      </w:pPr>
      <w:bookmarkStart w:id="15" w:name="sub_588675284"/>
      <w:r w:rsidRPr="00A768ED">
        <w:rPr>
          <w:rFonts w:ascii="Times New Roman" w:hAnsi="Times New Roman" w:cs="Times New Roman"/>
          <w:sz w:val="24"/>
          <w:szCs w:val="24"/>
        </w:rPr>
        <w:t>3.9. Нефинансовые активы, поступающие по результатам частичной ликвидации, ремонта, разукомплектации других нефинансовых активов или в счет погашения задолженности по недостаче имущества и не планируемые к реализации, отражаются в учете по тому коду финансового обеспечения (КФО), по которому ранее числился соответствующий объект нефинансовых активов.</w:t>
      </w:r>
    </w:p>
    <w:bookmarkEnd w:id="15"/>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Нефинансовые активы, поступающие в самостоятельное распоряжение учреждения по результатам списания других нефинансовых активов для дальнейшей реализации, подлежат отражению по коду вида деятельности </w:t>
      </w:r>
      <w:hyperlink r:id="rId25" w:history="1">
        <w:r w:rsidRPr="00A768ED">
          <w:rPr>
            <w:rStyle w:val="a5"/>
            <w:rFonts w:ascii="Times New Roman" w:hAnsi="Times New Roman"/>
            <w:color w:val="auto"/>
            <w:sz w:val="24"/>
            <w:szCs w:val="24"/>
          </w:rPr>
          <w:t>2</w:t>
        </w:r>
      </w:hyperlink>
      <w:r w:rsidRPr="00A768ED">
        <w:rPr>
          <w:rFonts w:ascii="Times New Roman" w:hAnsi="Times New Roman" w:cs="Times New Roman"/>
          <w:sz w:val="24"/>
          <w:szCs w:val="24"/>
        </w:rPr>
        <w:t xml:space="preserve"> "Приносящая доход деятельность" (КФО 2), если иное не определено органом, осуществляющим в отношении учреждения функции и полномочия учредителя.</w:t>
      </w:r>
    </w:p>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Материальные запасы, предназначенные для дальнейшей реализации и образуемые в результате хозяйственной деятельности учреждения как вторичное сырье, а именно:</w:t>
      </w:r>
      <w:r w:rsidRPr="00A768ED">
        <w:rPr>
          <w:rStyle w:val="a4"/>
          <w:rFonts w:ascii="Times New Roman" w:hAnsi="Times New Roman" w:cs="Times New Roman"/>
          <w:bCs/>
          <w:color w:val="auto"/>
          <w:sz w:val="24"/>
          <w:szCs w:val="24"/>
        </w:rPr>
        <w:t xml:space="preserve">  (макулатура, металлолом, , серебросодержащие растворы, серебросодержащие пленки, и иное)</w:t>
      </w:r>
      <w:r w:rsidRPr="00A768ED">
        <w:rPr>
          <w:rFonts w:ascii="Times New Roman" w:hAnsi="Times New Roman" w:cs="Times New Roman"/>
          <w:sz w:val="24"/>
          <w:szCs w:val="24"/>
        </w:rPr>
        <w:t xml:space="preserve">, - подлежат отражению по коду вида деятельности </w:t>
      </w:r>
      <w:hyperlink r:id="rId26" w:history="1">
        <w:r w:rsidRPr="00A768ED">
          <w:rPr>
            <w:rStyle w:val="a5"/>
            <w:rFonts w:ascii="Times New Roman" w:hAnsi="Times New Roman"/>
            <w:color w:val="auto"/>
            <w:sz w:val="24"/>
            <w:szCs w:val="24"/>
          </w:rPr>
          <w:t>2</w:t>
        </w:r>
      </w:hyperlink>
      <w:r w:rsidRPr="00A768ED">
        <w:rPr>
          <w:rFonts w:ascii="Times New Roman" w:hAnsi="Times New Roman" w:cs="Times New Roman"/>
          <w:sz w:val="24"/>
          <w:szCs w:val="24"/>
        </w:rPr>
        <w:t xml:space="preserve"> "Приносящая доход деятельность" (КФО 2), если иное не определено органом, осуществляющим в отношении учреждения функции и полномочия учредителя.</w:t>
      </w:r>
    </w:p>
    <w:p w:rsidR="0031501C" w:rsidRPr="00A768ED" w:rsidRDefault="0031501C" w:rsidP="00C7374B">
      <w:pPr>
        <w:spacing w:after="0" w:line="276" w:lineRule="auto"/>
        <w:jc w:val="both"/>
        <w:rPr>
          <w:rFonts w:ascii="Times New Roman" w:hAnsi="Times New Roman" w:cs="Times New Roman"/>
          <w:sz w:val="24"/>
          <w:szCs w:val="24"/>
        </w:rPr>
      </w:pPr>
      <w:bookmarkStart w:id="16" w:name="sub_588675285"/>
      <w:r w:rsidRPr="00A768ED">
        <w:rPr>
          <w:rFonts w:ascii="Times New Roman" w:hAnsi="Times New Roman" w:cs="Times New Roman"/>
          <w:sz w:val="24"/>
          <w:szCs w:val="24"/>
        </w:rPr>
        <w:t xml:space="preserve">3.10. Нефинансовые активы, приобретенные (созданные) за счет средств от приносящей доход деятельности, подлежат учету по коду вида деятельности </w:t>
      </w:r>
      <w:hyperlink r:id="rId27" w:history="1">
        <w:r w:rsidRPr="00A768ED">
          <w:rPr>
            <w:rStyle w:val="a5"/>
            <w:rFonts w:ascii="Times New Roman" w:hAnsi="Times New Roman"/>
            <w:color w:val="auto"/>
            <w:sz w:val="24"/>
            <w:szCs w:val="24"/>
          </w:rPr>
          <w:t>2</w:t>
        </w:r>
      </w:hyperlink>
      <w:r w:rsidRPr="00A768ED">
        <w:rPr>
          <w:rFonts w:ascii="Times New Roman" w:hAnsi="Times New Roman" w:cs="Times New Roman"/>
          <w:sz w:val="24"/>
          <w:szCs w:val="24"/>
        </w:rPr>
        <w:t xml:space="preserve"> "Приносящая доход деятельность", независимо от порядка их дальнейшего использования.</w:t>
      </w:r>
    </w:p>
    <w:p w:rsidR="0031501C" w:rsidRPr="00A768ED" w:rsidRDefault="0031501C"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Перевод таких объектов имущества и соответствующих сумм амортизации на учет по коду вида деятельности </w:t>
      </w:r>
      <w:hyperlink r:id="rId28" w:history="1">
        <w:r w:rsidRPr="00A768ED">
          <w:rPr>
            <w:rStyle w:val="a5"/>
            <w:rFonts w:ascii="Times New Roman" w:hAnsi="Times New Roman"/>
            <w:color w:val="auto"/>
            <w:sz w:val="24"/>
            <w:szCs w:val="24"/>
          </w:rPr>
          <w:t>4</w:t>
        </w:r>
      </w:hyperlink>
      <w:r w:rsidRPr="00A768ED">
        <w:rPr>
          <w:rFonts w:ascii="Times New Roman" w:hAnsi="Times New Roman" w:cs="Times New Roman"/>
          <w:sz w:val="24"/>
          <w:szCs w:val="24"/>
        </w:rPr>
        <w:t xml:space="preserve"> "Деятельность по выполнению государственного (муниципального) задания" возможен только при одновременном выполнении следующих условий:</w:t>
      </w:r>
    </w:p>
    <w:p w:rsidR="0031501C" w:rsidRPr="00A768ED" w:rsidRDefault="0031501C" w:rsidP="00C7374B">
      <w:pPr>
        <w:spacing w:after="0" w:line="276" w:lineRule="auto"/>
        <w:jc w:val="both"/>
        <w:rPr>
          <w:rFonts w:ascii="Times New Roman" w:hAnsi="Times New Roman" w:cs="Times New Roman"/>
          <w:sz w:val="24"/>
          <w:szCs w:val="24"/>
        </w:rPr>
      </w:pPr>
      <w:r w:rsidRPr="00A768ED">
        <w:rPr>
          <w:rStyle w:val="a4"/>
          <w:rFonts w:ascii="Times New Roman" w:hAnsi="Times New Roman" w:cs="Times New Roman"/>
          <w:b w:val="0"/>
          <w:color w:val="auto"/>
          <w:sz w:val="24"/>
          <w:szCs w:val="24"/>
        </w:rPr>
        <w:t>- 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p>
    <w:p w:rsidR="009228D1" w:rsidRPr="00A768ED" w:rsidRDefault="009228D1" w:rsidP="00C7374B">
      <w:pPr>
        <w:spacing w:after="0" w:line="276" w:lineRule="auto"/>
        <w:rPr>
          <w:rFonts w:ascii="Times New Roman" w:hAnsi="Times New Roman" w:cs="Times New Roman"/>
          <w:sz w:val="24"/>
          <w:szCs w:val="24"/>
        </w:rPr>
      </w:pPr>
      <w:bookmarkStart w:id="17" w:name="sub_588675215"/>
      <w:r w:rsidRPr="00A768ED">
        <w:rPr>
          <w:rFonts w:ascii="Times New Roman" w:hAnsi="Times New Roman" w:cs="Times New Roman"/>
          <w:sz w:val="24"/>
          <w:szCs w:val="24"/>
        </w:rPr>
        <w:t>3.11. Лица, ответственные за сохранность нефинансовых активов и их использование по назначению (ответственные лица), определяются:</w:t>
      </w:r>
    </w:p>
    <w:bookmarkEnd w:id="17"/>
    <w:p w:rsidR="0031501C" w:rsidRPr="00A768ED" w:rsidRDefault="009228D1" w:rsidP="00C7374B">
      <w:pPr>
        <w:spacing w:after="0" w:line="276" w:lineRule="auto"/>
        <w:rPr>
          <w:rStyle w:val="a4"/>
          <w:rFonts w:ascii="Times New Roman" w:hAnsi="Times New Roman" w:cs="Times New Roman"/>
          <w:b w:val="0"/>
          <w:color w:val="auto"/>
          <w:sz w:val="24"/>
          <w:szCs w:val="24"/>
        </w:rPr>
      </w:pPr>
      <w:r w:rsidRPr="00A768ED">
        <w:rPr>
          <w:rStyle w:val="a4"/>
          <w:rFonts w:ascii="Times New Roman" w:hAnsi="Times New Roman" w:cs="Times New Roman"/>
          <w:b w:val="0"/>
          <w:color w:val="auto"/>
          <w:sz w:val="24"/>
          <w:szCs w:val="24"/>
        </w:rPr>
        <w:t>- согласно приказам руководителя.</w:t>
      </w:r>
    </w:p>
    <w:p w:rsidR="009228D1" w:rsidRPr="00A768ED" w:rsidRDefault="009228D1" w:rsidP="00C7374B">
      <w:pPr>
        <w:spacing w:after="0" w:line="276" w:lineRule="auto"/>
        <w:rPr>
          <w:rFonts w:ascii="Times New Roman" w:hAnsi="Times New Roman" w:cs="Times New Roman"/>
          <w:sz w:val="24"/>
          <w:szCs w:val="24"/>
        </w:rPr>
      </w:pPr>
      <w:r w:rsidRPr="00A768ED">
        <w:rPr>
          <w:rStyle w:val="a4"/>
          <w:rFonts w:ascii="Times New Roman" w:hAnsi="Times New Roman" w:cs="Times New Roman"/>
          <w:b w:val="0"/>
          <w:color w:val="auto"/>
          <w:sz w:val="24"/>
          <w:szCs w:val="24"/>
        </w:rPr>
        <w:t>3.12.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bookmarkEnd w:id="16"/>
    <w:p w:rsidR="001B630E" w:rsidRPr="00A768ED" w:rsidRDefault="009228D1"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 xml:space="preserve">3.13. Поступление нефинансовых активов при их приобретении (безвозмездном получении) оформляется Актом </w:t>
      </w:r>
      <w:r w:rsidR="00F02B0C" w:rsidRPr="00A768ED">
        <w:rPr>
          <w:rFonts w:ascii="Times New Roman" w:hAnsi="Times New Roman" w:cs="Times New Roman"/>
          <w:sz w:val="24"/>
          <w:szCs w:val="24"/>
        </w:rPr>
        <w:t>о</w:t>
      </w:r>
      <w:r w:rsidRPr="00A768ED">
        <w:rPr>
          <w:rFonts w:ascii="Times New Roman" w:hAnsi="Times New Roman" w:cs="Times New Roman"/>
          <w:sz w:val="24"/>
          <w:szCs w:val="24"/>
        </w:rPr>
        <w:t xml:space="preserve"> приеме-передаче объе</w:t>
      </w:r>
      <w:r w:rsidR="006A505B" w:rsidRPr="00A768ED">
        <w:rPr>
          <w:rFonts w:ascii="Times New Roman" w:hAnsi="Times New Roman" w:cs="Times New Roman"/>
          <w:sz w:val="24"/>
          <w:szCs w:val="24"/>
        </w:rPr>
        <w:t>к</w:t>
      </w:r>
      <w:r w:rsidRPr="00A768ED">
        <w:rPr>
          <w:rFonts w:ascii="Times New Roman" w:hAnsi="Times New Roman" w:cs="Times New Roman"/>
          <w:sz w:val="24"/>
          <w:szCs w:val="24"/>
        </w:rPr>
        <w:t>тов нефинансовых активов (ф.0504101) или приходным ордером на приемку материальных ценностей (нефинансовых активов) (ф.0504207).</w:t>
      </w:r>
    </w:p>
    <w:p w:rsidR="001B630E" w:rsidRPr="00A768ED" w:rsidRDefault="006A505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В случае отсутствия каких-либо документов на поступающие нефинансовые активы или если не оформляется Акт о приеме-передаче (ф.0504101), принятие к учету нефинансовых активов осуществляется на основании Приходного ордера (ф.0504207).</w:t>
      </w:r>
    </w:p>
    <w:p w:rsidR="006A505B" w:rsidRPr="00A768ED" w:rsidRDefault="006A505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lastRenderedPageBreak/>
        <w:t>3.14. В инвентарной карточке учета нефинансовых активов (ф.0504031) и инвентарной карточке группового учета нефинансовых активов (ф.0504032) в случае отсутствия материально ответственного лица указывается лицо, ответственное (уполномоченное) за эксплуатацию данного нефинансового актива.</w:t>
      </w:r>
    </w:p>
    <w:p w:rsidR="006A505B" w:rsidRPr="00A768ED" w:rsidRDefault="006A505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3.15. При безвозмездном получении имущества, в том числе от организаций госсектора, поступившие нефинансовые активы отражаются в 1-4 разрядах счета кодов раздела и подраздела классификации расходов, исходя из функций, в которых они подлежат использованию.</w:t>
      </w:r>
    </w:p>
    <w:p w:rsidR="006A505B" w:rsidRPr="00A768ED" w:rsidRDefault="006A505B" w:rsidP="00C7374B">
      <w:pPr>
        <w:spacing w:after="0" w:line="276" w:lineRule="auto"/>
        <w:jc w:val="both"/>
        <w:rPr>
          <w:rFonts w:ascii="Times New Roman" w:hAnsi="Times New Roman" w:cs="Times New Roman"/>
          <w:sz w:val="24"/>
          <w:szCs w:val="24"/>
        </w:rPr>
      </w:pPr>
      <w:r w:rsidRPr="00A768ED">
        <w:rPr>
          <w:rFonts w:ascii="Times New Roman" w:hAnsi="Times New Roman" w:cs="Times New Roman"/>
          <w:sz w:val="24"/>
          <w:szCs w:val="24"/>
        </w:rPr>
        <w:t>(Основание: письма Минфина России от 02.11.2016 №02-07-05/64116, от 08.07.2016 №09-04-07/40283, от 17.10.2011 №02-03-09/4607).</w:t>
      </w:r>
    </w:p>
    <w:p w:rsidR="00EB4126" w:rsidRPr="00A768ED" w:rsidRDefault="00EB4126" w:rsidP="00C7374B">
      <w:pPr>
        <w:spacing w:after="0" w:line="276" w:lineRule="auto"/>
        <w:jc w:val="both"/>
        <w:rPr>
          <w:rFonts w:ascii="Times New Roman" w:hAnsi="Times New Roman" w:cs="Times New Roman"/>
          <w:sz w:val="24"/>
          <w:szCs w:val="24"/>
        </w:rPr>
      </w:pPr>
    </w:p>
    <w:p w:rsidR="00EB4126" w:rsidRPr="00A768ED" w:rsidRDefault="00EB4126" w:rsidP="00C7374B">
      <w:pPr>
        <w:spacing w:after="0" w:line="276" w:lineRule="auto"/>
        <w:jc w:val="center"/>
        <w:rPr>
          <w:rFonts w:ascii="Times New Roman" w:hAnsi="Times New Roman" w:cs="Times New Roman"/>
          <w:b/>
          <w:bCs/>
          <w:sz w:val="24"/>
          <w:szCs w:val="24"/>
        </w:rPr>
      </w:pPr>
      <w:r w:rsidRPr="00A768ED">
        <w:rPr>
          <w:rFonts w:ascii="Times New Roman" w:hAnsi="Times New Roman" w:cs="Times New Roman"/>
          <w:b/>
          <w:bCs/>
          <w:sz w:val="24"/>
          <w:szCs w:val="24"/>
        </w:rPr>
        <w:t>4. Учет основных средств</w:t>
      </w:r>
    </w:p>
    <w:p w:rsidR="00EB4126" w:rsidRPr="00A768ED" w:rsidRDefault="00EB4126" w:rsidP="00C7374B">
      <w:pPr>
        <w:spacing w:after="0" w:line="276" w:lineRule="auto"/>
        <w:jc w:val="center"/>
        <w:rPr>
          <w:rFonts w:ascii="Times New Roman" w:hAnsi="Times New Roman" w:cs="Times New Roman"/>
          <w:b/>
          <w:bCs/>
          <w:sz w:val="24"/>
          <w:szCs w:val="24"/>
        </w:rPr>
      </w:pPr>
    </w:p>
    <w:p w:rsidR="00D530C2" w:rsidRPr="00A768ED" w:rsidRDefault="00D530C2" w:rsidP="00C7374B">
      <w:pPr>
        <w:pStyle w:val="20"/>
        <w:numPr>
          <w:ilvl w:val="1"/>
          <w:numId w:val="4"/>
        </w:numPr>
        <w:shd w:val="clear" w:color="auto" w:fill="auto"/>
        <w:tabs>
          <w:tab w:val="left" w:pos="1286"/>
        </w:tabs>
        <w:spacing w:after="0" w:line="276" w:lineRule="auto"/>
        <w:jc w:val="both"/>
        <w:rPr>
          <w:sz w:val="24"/>
          <w:szCs w:val="24"/>
        </w:rPr>
      </w:pPr>
      <w:r w:rsidRPr="00A768ED">
        <w:rPr>
          <w:color w:val="000000"/>
          <w:sz w:val="24"/>
          <w:szCs w:val="24"/>
          <w:lang w:eastAsia="ru-RU" w:bidi="ru-RU"/>
        </w:rPr>
        <w:t xml:space="preserve">    Порядок принятия объектов основных средств к учету.</w:t>
      </w:r>
    </w:p>
    <w:p w:rsidR="00D530C2" w:rsidRPr="00A768ED" w:rsidRDefault="00D530C2" w:rsidP="00C7374B">
      <w:pPr>
        <w:pStyle w:val="20"/>
        <w:numPr>
          <w:ilvl w:val="2"/>
          <w:numId w:val="4"/>
        </w:numPr>
        <w:shd w:val="clear" w:color="auto" w:fill="auto"/>
        <w:tabs>
          <w:tab w:val="left" w:pos="1394"/>
        </w:tabs>
        <w:spacing w:after="0" w:line="276" w:lineRule="auto"/>
        <w:jc w:val="both"/>
        <w:rPr>
          <w:sz w:val="24"/>
          <w:szCs w:val="24"/>
        </w:rPr>
      </w:pPr>
      <w:r w:rsidRPr="00A768ED">
        <w:rPr>
          <w:color w:val="000000"/>
          <w:sz w:val="24"/>
          <w:szCs w:val="24"/>
          <w:lang w:eastAsia="ru-RU" w:bidi="ru-RU"/>
        </w:rPr>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w:t>
      </w:r>
    </w:p>
    <w:p w:rsidR="00D530C2" w:rsidRPr="00A768ED" w:rsidRDefault="00D530C2" w:rsidP="00C7374B">
      <w:pPr>
        <w:pStyle w:val="20"/>
        <w:shd w:val="clear" w:color="auto" w:fill="auto"/>
        <w:spacing w:after="0" w:line="276" w:lineRule="auto"/>
        <w:ind w:firstLine="0"/>
        <w:jc w:val="both"/>
        <w:rPr>
          <w:sz w:val="24"/>
          <w:szCs w:val="24"/>
        </w:rPr>
      </w:pPr>
      <w:r w:rsidRPr="00A768ED">
        <w:rPr>
          <w:color w:val="000000"/>
          <w:sz w:val="24"/>
          <w:szCs w:val="24"/>
          <w:lang w:eastAsia="ru-RU" w:bidi="ru-RU"/>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данными указанных документов.</w:t>
      </w:r>
    </w:p>
    <w:p w:rsidR="00D530C2" w:rsidRPr="00A768ED" w:rsidRDefault="00D530C2" w:rsidP="00C7374B">
      <w:pPr>
        <w:pStyle w:val="20"/>
        <w:numPr>
          <w:ilvl w:val="2"/>
          <w:numId w:val="4"/>
        </w:numPr>
        <w:shd w:val="clear" w:color="auto" w:fill="auto"/>
        <w:tabs>
          <w:tab w:val="left" w:pos="1399"/>
        </w:tabs>
        <w:spacing w:after="219" w:line="276" w:lineRule="auto"/>
        <w:ind w:left="0" w:firstLine="142"/>
        <w:jc w:val="both"/>
        <w:rPr>
          <w:sz w:val="24"/>
          <w:szCs w:val="24"/>
        </w:rPr>
      </w:pPr>
      <w:r w:rsidRPr="00A768ED">
        <w:rPr>
          <w:color w:val="000000"/>
          <w:sz w:val="24"/>
          <w:szCs w:val="24"/>
          <w:lang w:eastAsia="ru-RU" w:bidi="ru-RU"/>
        </w:rPr>
        <w:t>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w:t>
      </w:r>
      <w:r w:rsidRPr="00A768ED">
        <w:rPr>
          <w:color w:val="000000"/>
          <w:sz w:val="24"/>
          <w:szCs w:val="24"/>
          <w:lang w:bidi="en-US"/>
        </w:rPr>
        <w:t xml:space="preserve"> </w:t>
      </w:r>
      <w:r w:rsidRPr="00A768ED">
        <w:rPr>
          <w:color w:val="000000"/>
          <w:sz w:val="24"/>
          <w:szCs w:val="24"/>
          <w:lang w:eastAsia="ru-RU" w:bidi="ru-RU"/>
        </w:rPr>
        <w:t>годы, инвентарных номеров в соответствии с новым порядком. При получении основных средств 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D530C2" w:rsidRPr="00A768ED" w:rsidRDefault="00D530C2" w:rsidP="00C7374B">
      <w:pPr>
        <w:pStyle w:val="50"/>
        <w:shd w:val="clear" w:color="auto" w:fill="auto"/>
        <w:spacing w:before="0" w:line="276" w:lineRule="auto"/>
        <w:rPr>
          <w:sz w:val="24"/>
          <w:szCs w:val="24"/>
        </w:rPr>
      </w:pPr>
      <w:r w:rsidRPr="00A768ED">
        <w:rPr>
          <w:color w:val="000000"/>
          <w:sz w:val="24"/>
          <w:szCs w:val="24"/>
          <w:lang w:eastAsia="ru-RU" w:bidi="ru-RU"/>
        </w:rPr>
        <w:t>(Основание: п.10 СГС "Основные средства")</w:t>
      </w:r>
    </w:p>
    <w:p w:rsidR="00D530C2" w:rsidRPr="00A768ED" w:rsidRDefault="00D530C2" w:rsidP="00C7374B">
      <w:pPr>
        <w:pStyle w:val="20"/>
        <w:numPr>
          <w:ilvl w:val="2"/>
          <w:numId w:val="4"/>
        </w:numPr>
        <w:shd w:val="clear" w:color="auto" w:fill="auto"/>
        <w:tabs>
          <w:tab w:val="left" w:pos="1463"/>
        </w:tabs>
        <w:spacing w:after="0" w:line="276" w:lineRule="auto"/>
        <w:jc w:val="both"/>
        <w:rPr>
          <w:sz w:val="24"/>
          <w:szCs w:val="24"/>
        </w:rPr>
      </w:pPr>
      <w:r w:rsidRPr="00A768ED">
        <w:rPr>
          <w:color w:val="000000"/>
          <w:sz w:val="24"/>
          <w:szCs w:val="24"/>
          <w:lang w:eastAsia="ru-RU" w:bidi="ru-RU"/>
        </w:rPr>
        <w:t>Уникальный инвентарный номер состоит из двенадцати знаков и присваивается в порядке:</w:t>
      </w:r>
    </w:p>
    <w:p w:rsidR="00D530C2" w:rsidRPr="00A768ED" w:rsidRDefault="00D530C2" w:rsidP="00C7374B">
      <w:pPr>
        <w:pStyle w:val="20"/>
        <w:shd w:val="clear" w:color="auto" w:fill="auto"/>
        <w:spacing w:after="0" w:line="276" w:lineRule="auto"/>
        <w:ind w:left="500" w:firstLine="0"/>
        <w:jc w:val="both"/>
        <w:rPr>
          <w:sz w:val="24"/>
          <w:szCs w:val="24"/>
        </w:rPr>
      </w:pPr>
      <w:r w:rsidRPr="00A768ED">
        <w:rPr>
          <w:color w:val="000000"/>
          <w:sz w:val="24"/>
          <w:szCs w:val="24"/>
          <w:lang w:eastAsia="ru-RU" w:bidi="ru-RU"/>
        </w:rPr>
        <w:t xml:space="preserve"> 1 -й разряд — амортизационная группа, к которой отнесен объект при принятии к учету</w:t>
      </w:r>
    </w:p>
    <w:p w:rsidR="00D530C2" w:rsidRPr="00A768ED" w:rsidRDefault="00D530C2" w:rsidP="00C7374B">
      <w:pPr>
        <w:pStyle w:val="20"/>
        <w:shd w:val="clear" w:color="auto" w:fill="auto"/>
        <w:spacing w:after="0" w:line="276" w:lineRule="auto"/>
        <w:ind w:left="840" w:firstLine="0"/>
        <w:jc w:val="both"/>
        <w:rPr>
          <w:sz w:val="24"/>
          <w:szCs w:val="24"/>
        </w:rPr>
      </w:pPr>
      <w:r w:rsidRPr="00A768ED">
        <w:rPr>
          <w:color w:val="000000"/>
          <w:sz w:val="24"/>
          <w:szCs w:val="24"/>
          <w:lang w:eastAsia="ru-RU" w:bidi="ru-RU"/>
        </w:rPr>
        <w:t>(при отнесении инвентарного объекта к 10-й амортизационной группе в данном разряде</w:t>
      </w:r>
    </w:p>
    <w:p w:rsidR="00D530C2" w:rsidRPr="00A768ED" w:rsidRDefault="00D530C2" w:rsidP="00C7374B">
      <w:pPr>
        <w:pStyle w:val="20"/>
        <w:shd w:val="clear" w:color="auto" w:fill="auto"/>
        <w:spacing w:after="0" w:line="276" w:lineRule="auto"/>
        <w:ind w:left="840" w:firstLine="0"/>
        <w:jc w:val="both"/>
        <w:rPr>
          <w:sz w:val="24"/>
          <w:szCs w:val="24"/>
        </w:rPr>
      </w:pPr>
      <w:r w:rsidRPr="00A768ED">
        <w:rPr>
          <w:color w:val="000000"/>
          <w:sz w:val="24"/>
          <w:szCs w:val="24"/>
          <w:lang w:eastAsia="ru-RU" w:bidi="ru-RU"/>
        </w:rPr>
        <w:t>проставляется «0»);</w:t>
      </w:r>
    </w:p>
    <w:p w:rsidR="00D530C2" w:rsidRPr="00A768ED" w:rsidRDefault="00D530C2" w:rsidP="00C7374B">
      <w:pPr>
        <w:pStyle w:val="20"/>
        <w:numPr>
          <w:ilvl w:val="0"/>
          <w:numId w:val="6"/>
        </w:numPr>
        <w:shd w:val="clear" w:color="auto" w:fill="auto"/>
        <w:tabs>
          <w:tab w:val="left" w:pos="795"/>
        </w:tabs>
        <w:spacing w:after="0" w:line="276" w:lineRule="auto"/>
        <w:ind w:left="500" w:firstLine="0"/>
        <w:jc w:val="both"/>
        <w:rPr>
          <w:sz w:val="24"/>
          <w:szCs w:val="24"/>
        </w:rPr>
      </w:pPr>
      <w:r w:rsidRPr="00A768ED">
        <w:rPr>
          <w:color w:val="000000"/>
          <w:sz w:val="24"/>
          <w:szCs w:val="24"/>
          <w:lang w:eastAsia="ru-RU" w:bidi="ru-RU"/>
        </w:rPr>
        <w:t>2-4-е разряды — код объекта учета синтетического счета в Плане счетов бухгалтерского</w:t>
      </w:r>
    </w:p>
    <w:p w:rsidR="00D530C2" w:rsidRPr="00A768ED" w:rsidRDefault="00D530C2" w:rsidP="00C7374B">
      <w:pPr>
        <w:pStyle w:val="20"/>
        <w:shd w:val="clear" w:color="auto" w:fill="auto"/>
        <w:spacing w:after="0" w:line="276" w:lineRule="auto"/>
        <w:ind w:left="840" w:firstLine="0"/>
        <w:jc w:val="both"/>
        <w:rPr>
          <w:sz w:val="24"/>
          <w:szCs w:val="24"/>
        </w:rPr>
      </w:pPr>
      <w:r w:rsidRPr="00A768ED">
        <w:rPr>
          <w:color w:val="000000"/>
          <w:sz w:val="24"/>
          <w:szCs w:val="24"/>
          <w:lang w:eastAsia="ru-RU" w:bidi="ru-RU"/>
        </w:rPr>
        <w:t>учета;</w:t>
      </w:r>
    </w:p>
    <w:p w:rsidR="00D530C2" w:rsidRPr="00A768ED" w:rsidRDefault="00D530C2" w:rsidP="00C7374B">
      <w:pPr>
        <w:pStyle w:val="20"/>
        <w:numPr>
          <w:ilvl w:val="0"/>
          <w:numId w:val="6"/>
        </w:numPr>
        <w:shd w:val="clear" w:color="auto" w:fill="auto"/>
        <w:tabs>
          <w:tab w:val="left" w:pos="795"/>
        </w:tabs>
        <w:spacing w:after="0" w:line="276" w:lineRule="auto"/>
        <w:ind w:left="500" w:firstLine="0"/>
        <w:jc w:val="both"/>
        <w:rPr>
          <w:sz w:val="24"/>
          <w:szCs w:val="24"/>
        </w:rPr>
      </w:pPr>
      <w:r w:rsidRPr="00A768ED">
        <w:rPr>
          <w:color w:val="000000"/>
          <w:sz w:val="24"/>
          <w:szCs w:val="24"/>
          <w:lang w:eastAsia="ru-RU" w:bidi="ru-RU"/>
        </w:rPr>
        <w:t>5-6-е разряды —- код группы и вида синтетического счета Плана счетов бухгалтерского</w:t>
      </w:r>
    </w:p>
    <w:p w:rsidR="00D530C2" w:rsidRPr="00A768ED" w:rsidRDefault="00D530C2" w:rsidP="00C7374B">
      <w:pPr>
        <w:pStyle w:val="20"/>
        <w:shd w:val="clear" w:color="auto" w:fill="auto"/>
        <w:spacing w:after="0" w:line="276" w:lineRule="auto"/>
        <w:ind w:left="840" w:firstLine="0"/>
        <w:jc w:val="both"/>
        <w:rPr>
          <w:sz w:val="24"/>
          <w:szCs w:val="24"/>
        </w:rPr>
      </w:pPr>
      <w:r w:rsidRPr="00A768ED">
        <w:rPr>
          <w:color w:val="000000"/>
          <w:sz w:val="24"/>
          <w:szCs w:val="24"/>
          <w:lang w:eastAsia="ru-RU" w:bidi="ru-RU"/>
        </w:rPr>
        <w:t>учета;</w:t>
      </w:r>
    </w:p>
    <w:p w:rsidR="00D530C2" w:rsidRPr="00A768ED" w:rsidRDefault="00D530C2" w:rsidP="00C7374B">
      <w:pPr>
        <w:pStyle w:val="20"/>
        <w:shd w:val="clear" w:color="auto" w:fill="auto"/>
        <w:spacing w:after="95" w:line="276" w:lineRule="auto"/>
        <w:ind w:left="500" w:firstLine="0"/>
        <w:jc w:val="both"/>
        <w:rPr>
          <w:sz w:val="24"/>
          <w:szCs w:val="24"/>
        </w:rPr>
      </w:pPr>
      <w:r w:rsidRPr="00A768ED">
        <w:rPr>
          <w:color w:val="000000"/>
          <w:sz w:val="24"/>
          <w:szCs w:val="24"/>
          <w:lang w:eastAsia="ru-RU" w:bidi="ru-RU"/>
        </w:rPr>
        <w:t>° 7-12-е разряды — порядковый номер нефинансового актива.</w:t>
      </w:r>
    </w:p>
    <w:p w:rsidR="00D530C2" w:rsidRPr="00A768ED" w:rsidRDefault="00D530C2" w:rsidP="00C7374B">
      <w:pPr>
        <w:pStyle w:val="20"/>
        <w:shd w:val="clear" w:color="auto" w:fill="auto"/>
        <w:spacing w:after="0" w:line="276" w:lineRule="auto"/>
        <w:ind w:firstLine="780"/>
        <w:jc w:val="both"/>
        <w:rPr>
          <w:sz w:val="24"/>
          <w:szCs w:val="24"/>
        </w:rPr>
      </w:pPr>
      <w:r w:rsidRPr="00A768ED">
        <w:rPr>
          <w:color w:val="000000"/>
          <w:sz w:val="24"/>
          <w:szCs w:val="24"/>
          <w:lang w:eastAsia="ru-RU" w:bidi="ru-RU"/>
        </w:rPr>
        <w:t>Основание: пункт 9 СГС «Основные средства».</w:t>
      </w:r>
    </w:p>
    <w:p w:rsidR="00D530C2" w:rsidRPr="00A768ED" w:rsidRDefault="00D530C2" w:rsidP="00C7374B">
      <w:pPr>
        <w:pStyle w:val="20"/>
        <w:shd w:val="clear" w:color="auto" w:fill="auto"/>
        <w:spacing w:after="0" w:line="276" w:lineRule="auto"/>
        <w:ind w:firstLine="780"/>
        <w:jc w:val="both"/>
        <w:rPr>
          <w:sz w:val="24"/>
          <w:szCs w:val="24"/>
        </w:rPr>
      </w:pPr>
      <w:r w:rsidRPr="00A768ED">
        <w:rPr>
          <w:color w:val="000000"/>
          <w:sz w:val="24"/>
          <w:szCs w:val="24"/>
          <w:lang w:eastAsia="ru-RU" w:bidi="ru-RU"/>
        </w:rPr>
        <w:t xml:space="preserve">Ответственный за присвоение и регистрацию инвентарных номеров вновь поступающим объектам основных — бухгалтер по учету основных средств. Инвентарные номера не наносятся на объекты основных средств стоимостью до 10 000,00 рублей </w:t>
      </w:r>
      <w:r w:rsidRPr="00A768ED">
        <w:rPr>
          <w:color w:val="000000"/>
          <w:sz w:val="24"/>
          <w:szCs w:val="24"/>
          <w:lang w:eastAsia="ru-RU" w:bidi="ru-RU"/>
        </w:rPr>
        <w:lastRenderedPageBreak/>
        <w:t>включительно.</w:t>
      </w:r>
    </w:p>
    <w:p w:rsidR="00D530C2" w:rsidRPr="00A768ED" w:rsidRDefault="00D530C2" w:rsidP="00C7374B">
      <w:pPr>
        <w:pStyle w:val="20"/>
        <w:shd w:val="clear" w:color="auto" w:fill="auto"/>
        <w:spacing w:after="0" w:line="276" w:lineRule="auto"/>
        <w:ind w:firstLine="780"/>
        <w:jc w:val="both"/>
        <w:rPr>
          <w:color w:val="000000"/>
          <w:sz w:val="24"/>
          <w:szCs w:val="24"/>
          <w:lang w:eastAsia="ru-RU" w:bidi="ru-RU"/>
        </w:rPr>
      </w:pPr>
      <w:r w:rsidRPr="00A768ED">
        <w:rPr>
          <w:color w:val="000000"/>
          <w:sz w:val="24"/>
          <w:szCs w:val="24"/>
          <w:lang w:eastAsia="ru-RU" w:bidi="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D530C2" w:rsidRPr="00A768ED" w:rsidRDefault="00D530C2" w:rsidP="00C7374B">
      <w:pPr>
        <w:pStyle w:val="20"/>
        <w:numPr>
          <w:ilvl w:val="2"/>
          <w:numId w:val="4"/>
        </w:numPr>
        <w:shd w:val="clear" w:color="auto" w:fill="auto"/>
        <w:spacing w:after="0" w:line="276" w:lineRule="auto"/>
        <w:ind w:left="0" w:firstLine="851"/>
        <w:jc w:val="both"/>
        <w:rPr>
          <w:sz w:val="24"/>
          <w:szCs w:val="24"/>
        </w:rPr>
      </w:pPr>
      <w:r w:rsidRPr="00A768ED">
        <w:rPr>
          <w:color w:val="000000"/>
          <w:sz w:val="24"/>
          <w:szCs w:val="24"/>
          <w:lang w:eastAsia="ru-RU" w:bidi="ru-RU"/>
        </w:rPr>
        <w:t xml:space="preserve">Наименование основного средства в документах, оформляемых в организации, </w:t>
      </w:r>
    </w:p>
    <w:p w:rsidR="00D530C2" w:rsidRPr="00A768ED" w:rsidRDefault="00D530C2" w:rsidP="00C7374B">
      <w:pPr>
        <w:pStyle w:val="60"/>
        <w:shd w:val="clear" w:color="auto" w:fill="auto"/>
        <w:spacing w:line="276" w:lineRule="auto"/>
        <w:rPr>
          <w:sz w:val="24"/>
          <w:szCs w:val="24"/>
        </w:rPr>
      </w:pPr>
      <w:r w:rsidRPr="00A768ED">
        <w:rPr>
          <w:sz w:val="24"/>
          <w:szCs w:val="24"/>
        </w:rPr>
        <w:t>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D530C2" w:rsidRPr="00A768ED" w:rsidRDefault="00D530C2" w:rsidP="00C7374B">
      <w:pPr>
        <w:pStyle w:val="60"/>
        <w:numPr>
          <w:ilvl w:val="0"/>
          <w:numId w:val="7"/>
        </w:numPr>
        <w:shd w:val="clear" w:color="auto" w:fill="auto"/>
        <w:tabs>
          <w:tab w:val="left" w:pos="958"/>
        </w:tabs>
        <w:spacing w:line="276" w:lineRule="auto"/>
        <w:ind w:firstLine="760"/>
        <w:rPr>
          <w:sz w:val="24"/>
          <w:szCs w:val="24"/>
        </w:rPr>
      </w:pPr>
      <w:r w:rsidRPr="00A768ED">
        <w:rPr>
          <w:sz w:val="24"/>
          <w:szCs w:val="24"/>
        </w:rPr>
        <w:t>наименование объекта в учете состоит из наименования вида объекта и наименования</w:t>
      </w:r>
    </w:p>
    <w:p w:rsidR="00D530C2" w:rsidRPr="00A768ED" w:rsidRDefault="00D530C2" w:rsidP="00C7374B">
      <w:pPr>
        <w:pStyle w:val="20"/>
        <w:shd w:val="clear" w:color="auto" w:fill="auto"/>
        <w:spacing w:after="0" w:line="276" w:lineRule="auto"/>
        <w:ind w:firstLine="0"/>
        <w:jc w:val="both"/>
        <w:rPr>
          <w:sz w:val="24"/>
          <w:szCs w:val="24"/>
        </w:rPr>
      </w:pPr>
      <w:r w:rsidRPr="00A768ED">
        <w:rPr>
          <w:sz w:val="24"/>
          <w:szCs w:val="24"/>
        </w:rPr>
        <w:t>марки (модели);</w:t>
      </w:r>
    </w:p>
    <w:p w:rsidR="00D530C2" w:rsidRPr="00A768ED" w:rsidRDefault="00D530C2" w:rsidP="00C7374B">
      <w:pPr>
        <w:pStyle w:val="20"/>
        <w:numPr>
          <w:ilvl w:val="0"/>
          <w:numId w:val="7"/>
        </w:numPr>
        <w:shd w:val="clear" w:color="auto" w:fill="auto"/>
        <w:tabs>
          <w:tab w:val="left" w:pos="918"/>
        </w:tabs>
        <w:spacing w:after="0" w:line="276" w:lineRule="auto"/>
        <w:ind w:firstLine="760"/>
        <w:jc w:val="both"/>
        <w:rPr>
          <w:sz w:val="24"/>
          <w:szCs w:val="24"/>
        </w:rPr>
      </w:pPr>
      <w:r w:rsidRPr="00A768ED">
        <w:rPr>
          <w:sz w:val="24"/>
          <w:szCs w:val="24"/>
        </w:rPr>
        <w:t>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D530C2" w:rsidRPr="00A768ED" w:rsidRDefault="00D530C2" w:rsidP="00C7374B">
      <w:pPr>
        <w:pStyle w:val="60"/>
        <w:numPr>
          <w:ilvl w:val="0"/>
          <w:numId w:val="7"/>
        </w:numPr>
        <w:shd w:val="clear" w:color="auto" w:fill="auto"/>
        <w:tabs>
          <w:tab w:val="left" w:pos="922"/>
        </w:tabs>
        <w:spacing w:line="276" w:lineRule="auto"/>
        <w:ind w:firstLine="760"/>
        <w:rPr>
          <w:sz w:val="24"/>
          <w:szCs w:val="24"/>
        </w:rPr>
      </w:pPr>
      <w:r w:rsidRPr="00A768ED">
        <w:rPr>
          <w:sz w:val="24"/>
          <w:szCs w:val="24"/>
        </w:rPr>
        <w:t>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D530C2" w:rsidRPr="00A768ED" w:rsidRDefault="00D530C2" w:rsidP="00C7374B">
      <w:pPr>
        <w:pStyle w:val="20"/>
        <w:numPr>
          <w:ilvl w:val="0"/>
          <w:numId w:val="7"/>
        </w:numPr>
        <w:shd w:val="clear" w:color="auto" w:fill="auto"/>
        <w:tabs>
          <w:tab w:val="left" w:pos="922"/>
        </w:tabs>
        <w:spacing w:after="0" w:line="276" w:lineRule="auto"/>
        <w:ind w:firstLine="760"/>
        <w:jc w:val="both"/>
        <w:rPr>
          <w:sz w:val="24"/>
          <w:szCs w:val="24"/>
        </w:rPr>
      </w:pPr>
      <w:r w:rsidRPr="00A768ED">
        <w:rPr>
          <w:sz w:val="24"/>
          <w:szCs w:val="24"/>
        </w:rPr>
        <w:t>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 если иное не предусмотрено положениями данной учетной политики.</w:t>
      </w:r>
    </w:p>
    <w:p w:rsidR="00D530C2" w:rsidRPr="00A768ED" w:rsidRDefault="00D530C2" w:rsidP="00C7374B">
      <w:pPr>
        <w:pStyle w:val="20"/>
        <w:shd w:val="clear" w:color="auto" w:fill="auto"/>
        <w:tabs>
          <w:tab w:val="left" w:pos="1359"/>
        </w:tabs>
        <w:spacing w:after="0" w:line="276" w:lineRule="auto"/>
        <w:ind w:firstLine="720"/>
        <w:jc w:val="both"/>
        <w:rPr>
          <w:sz w:val="24"/>
          <w:szCs w:val="24"/>
        </w:rPr>
      </w:pPr>
      <w:r w:rsidRPr="00A768ED">
        <w:rPr>
          <w:sz w:val="24"/>
          <w:szCs w:val="24"/>
        </w:rPr>
        <w:t>4.1.5.Документы, подтверждающие факт государственной регистрации зданий, сооружений, автотранспортных средств подлежат хранению в АУП и АХЧ.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руководителя организации (его заместителей).</w:t>
      </w:r>
    </w:p>
    <w:p w:rsidR="00D530C2" w:rsidRPr="00A768ED" w:rsidRDefault="00D530C2" w:rsidP="00C7374B">
      <w:pPr>
        <w:pStyle w:val="20"/>
        <w:shd w:val="clear" w:color="auto" w:fill="auto"/>
        <w:spacing w:after="0" w:line="276" w:lineRule="auto"/>
        <w:ind w:firstLine="720"/>
        <w:jc w:val="both"/>
        <w:rPr>
          <w:sz w:val="24"/>
          <w:szCs w:val="24"/>
        </w:rPr>
      </w:pPr>
      <w:r w:rsidRPr="00A768ED">
        <w:rPr>
          <w:sz w:val="24"/>
          <w:szCs w:val="24"/>
        </w:rPr>
        <w:t>По объектам основных средств, для которых производителем и (или) поставщиком пред смотрен гарантийный срок эксплуатации, подлежат сохранению гарантийные талоны, которые хранятся вместе с технической документацией.</w:t>
      </w:r>
    </w:p>
    <w:p w:rsidR="00D530C2" w:rsidRPr="00A768ED" w:rsidRDefault="00D530C2" w:rsidP="00C7374B">
      <w:pPr>
        <w:pStyle w:val="20"/>
        <w:numPr>
          <w:ilvl w:val="2"/>
          <w:numId w:val="8"/>
        </w:numPr>
        <w:shd w:val="clear" w:color="auto" w:fill="auto"/>
        <w:tabs>
          <w:tab w:val="left" w:pos="720"/>
        </w:tabs>
        <w:spacing w:after="0" w:line="276" w:lineRule="auto"/>
        <w:ind w:left="0" w:firstLine="720"/>
        <w:jc w:val="both"/>
        <w:rPr>
          <w:sz w:val="24"/>
          <w:szCs w:val="24"/>
        </w:rPr>
      </w:pPr>
      <w:r w:rsidRPr="00A768ED">
        <w:rPr>
          <w:sz w:val="24"/>
          <w:szCs w:val="24"/>
        </w:rPr>
        <w:t>В случае поступления объектов основных средств от организаций государственного сек</w:t>
      </w:r>
      <w:r w:rsidR="00290C32" w:rsidRPr="00A768ED">
        <w:rPr>
          <w:sz w:val="24"/>
          <w:szCs w:val="24"/>
        </w:rPr>
        <w:t>то</w:t>
      </w:r>
      <w:r w:rsidRPr="00A768ED">
        <w:rPr>
          <w:sz w:val="24"/>
          <w:szCs w:val="24"/>
        </w:rPr>
        <w:t>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w:t>
      </w:r>
      <w:r w:rsidR="00290C32" w:rsidRPr="00A768ED">
        <w:rPr>
          <w:sz w:val="24"/>
          <w:szCs w:val="24"/>
        </w:rPr>
        <w:t>ни</w:t>
      </w:r>
      <w:r w:rsidRPr="00A768ED">
        <w:rPr>
          <w:sz w:val="24"/>
          <w:szCs w:val="24"/>
        </w:rPr>
        <w:t>маются к учету в составе тех же групп и видов имущества, что и у передающей стороны.</w:t>
      </w:r>
    </w:p>
    <w:p w:rsidR="00D530C2" w:rsidRPr="00A768ED" w:rsidRDefault="00D530C2" w:rsidP="00C7374B">
      <w:pPr>
        <w:pStyle w:val="20"/>
        <w:shd w:val="clear" w:color="auto" w:fill="auto"/>
        <w:spacing w:after="0" w:line="276" w:lineRule="auto"/>
        <w:ind w:firstLine="720"/>
        <w:jc w:val="both"/>
        <w:rPr>
          <w:sz w:val="24"/>
          <w:szCs w:val="24"/>
        </w:rPr>
      </w:pPr>
      <w:r w:rsidRPr="00A768ED">
        <w:rPr>
          <w:sz w:val="24"/>
          <w:szCs w:val="24"/>
        </w:rPr>
        <w:t xml:space="preserve">В случае поступления объектов основных средств от иных организаций, полученные </w:t>
      </w:r>
      <w:r w:rsidR="00290C32" w:rsidRPr="00A768ED">
        <w:rPr>
          <w:sz w:val="24"/>
          <w:szCs w:val="24"/>
        </w:rPr>
        <w:t>материальные</w:t>
      </w:r>
      <w:r w:rsidRPr="00A768ED">
        <w:rPr>
          <w:sz w:val="24"/>
          <w:szCs w:val="24"/>
        </w:rPr>
        <w:t xml:space="preserve"> ценности принимаются к учету в соответствии с нормами действующего законодательства и настоящей учетной политики.</w:t>
      </w:r>
    </w:p>
    <w:p w:rsidR="00290C32" w:rsidRPr="00A768ED" w:rsidRDefault="00290C32" w:rsidP="00C7374B">
      <w:pPr>
        <w:pStyle w:val="20"/>
        <w:numPr>
          <w:ilvl w:val="2"/>
          <w:numId w:val="9"/>
        </w:numPr>
        <w:shd w:val="clear" w:color="auto" w:fill="auto"/>
        <w:tabs>
          <w:tab w:val="left" w:pos="0"/>
        </w:tabs>
        <w:spacing w:after="0" w:line="276" w:lineRule="auto"/>
        <w:ind w:left="0" w:firstLine="709"/>
        <w:jc w:val="both"/>
        <w:rPr>
          <w:sz w:val="24"/>
          <w:szCs w:val="24"/>
        </w:rPr>
      </w:pPr>
      <w:r w:rsidRPr="00A768ED">
        <w:rPr>
          <w:sz w:val="24"/>
          <w:szCs w:val="24"/>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 в составе основных средств на основании действующего законодательства и настоящей учет] ой политики, исходя из условий их использования.</w:t>
      </w:r>
    </w:p>
    <w:p w:rsidR="00290C32" w:rsidRPr="00A768ED" w:rsidRDefault="00290C32" w:rsidP="00C7374B">
      <w:pPr>
        <w:pStyle w:val="20"/>
        <w:shd w:val="clear" w:color="auto" w:fill="auto"/>
        <w:spacing w:after="128" w:line="276" w:lineRule="auto"/>
        <w:ind w:firstLine="760"/>
        <w:jc w:val="both"/>
        <w:rPr>
          <w:sz w:val="24"/>
          <w:szCs w:val="24"/>
        </w:rPr>
      </w:pPr>
      <w:r w:rsidRPr="00A768ED">
        <w:rPr>
          <w:sz w:val="24"/>
          <w:szCs w:val="24"/>
        </w:rPr>
        <w:t xml:space="preserve">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w:t>
      </w:r>
      <w:r w:rsidRPr="00A768ED">
        <w:rPr>
          <w:sz w:val="24"/>
          <w:szCs w:val="24"/>
        </w:rPr>
        <w:lastRenderedPageBreak/>
        <w:t>материальных запасов или переведены в категорию материальных запасов сразу же после принятия к учету. Это перемещение отражается с применением счета 0 401 10 172 "Доходы от операций с активами".</w:t>
      </w:r>
    </w:p>
    <w:p w:rsidR="00290C32" w:rsidRPr="00A768ED" w:rsidRDefault="00290C32" w:rsidP="00C7374B">
      <w:pPr>
        <w:pStyle w:val="50"/>
        <w:shd w:val="clear" w:color="auto" w:fill="auto"/>
        <w:spacing w:before="0" w:line="276" w:lineRule="auto"/>
        <w:jc w:val="both"/>
        <w:rPr>
          <w:sz w:val="24"/>
          <w:szCs w:val="24"/>
        </w:rPr>
      </w:pPr>
      <w:r w:rsidRPr="00A768ED">
        <w:rPr>
          <w:sz w:val="24"/>
          <w:szCs w:val="24"/>
        </w:rPr>
        <w:t>(Основание: и. 8 СГС "Основные средства")</w:t>
      </w:r>
    </w:p>
    <w:p w:rsidR="00290C32" w:rsidRPr="00A768ED" w:rsidRDefault="00290C32" w:rsidP="00C7374B">
      <w:pPr>
        <w:pStyle w:val="20"/>
        <w:numPr>
          <w:ilvl w:val="2"/>
          <w:numId w:val="9"/>
        </w:numPr>
        <w:shd w:val="clear" w:color="auto" w:fill="auto"/>
        <w:tabs>
          <w:tab w:val="left" w:pos="0"/>
        </w:tabs>
        <w:spacing w:after="0" w:line="276" w:lineRule="auto"/>
        <w:ind w:left="0" w:firstLine="0"/>
        <w:jc w:val="both"/>
        <w:rPr>
          <w:sz w:val="24"/>
          <w:szCs w:val="24"/>
        </w:rPr>
      </w:pPr>
      <w:r w:rsidRPr="00A768ED">
        <w:rPr>
          <w:sz w:val="24"/>
          <w:szCs w:val="24"/>
        </w:rPr>
        <w:t xml:space="preserve"> Если материальные ценности, полученные безвозмездно</w:t>
      </w:r>
      <w:r w:rsidRPr="00A768ED">
        <w:rPr>
          <w:sz w:val="24"/>
          <w:szCs w:val="24"/>
        </w:rPr>
        <w:tab/>
        <w:t>от организаций</w:t>
      </w:r>
    </w:p>
    <w:p w:rsidR="00290C32" w:rsidRPr="00A768ED" w:rsidRDefault="00290C32" w:rsidP="00C7374B">
      <w:pPr>
        <w:pStyle w:val="20"/>
        <w:shd w:val="clear" w:color="auto" w:fill="auto"/>
        <w:spacing w:after="0" w:line="276" w:lineRule="auto"/>
        <w:ind w:firstLine="0"/>
        <w:jc w:val="both"/>
        <w:rPr>
          <w:sz w:val="24"/>
          <w:szCs w:val="24"/>
        </w:rPr>
      </w:pPr>
      <w:r w:rsidRPr="00A768ED">
        <w:rPr>
          <w:sz w:val="24"/>
          <w:szCs w:val="24"/>
          <w:lang w:bidi="en-US"/>
        </w:rPr>
        <w:t>государственного</w:t>
      </w:r>
      <w:r w:rsidRPr="00A768ED">
        <w:rPr>
          <w:sz w:val="24"/>
          <w:szCs w:val="24"/>
        </w:rPr>
        <w:t xml:space="preserve">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ОКОФ, счет учета, нормативный и оставшийся срок полезного использования.</w:t>
      </w:r>
    </w:p>
    <w:p w:rsidR="00290C32" w:rsidRPr="00A768ED" w:rsidRDefault="00290C32" w:rsidP="00C7374B">
      <w:pPr>
        <w:pStyle w:val="20"/>
        <w:shd w:val="clear" w:color="auto" w:fill="auto"/>
        <w:spacing w:after="0" w:line="276" w:lineRule="auto"/>
        <w:ind w:firstLine="780"/>
        <w:jc w:val="both"/>
        <w:rPr>
          <w:sz w:val="24"/>
          <w:szCs w:val="24"/>
        </w:rPr>
      </w:pPr>
      <w:r w:rsidRPr="00A768ED">
        <w:rPr>
          <w:sz w:val="24"/>
          <w:szCs w:val="24"/>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290C32" w:rsidRPr="00A768ED" w:rsidRDefault="00290C32" w:rsidP="00C7374B">
      <w:pPr>
        <w:pStyle w:val="20"/>
        <w:shd w:val="clear" w:color="auto" w:fill="auto"/>
        <w:spacing w:after="0" w:line="276" w:lineRule="auto"/>
        <w:ind w:firstLine="780"/>
        <w:jc w:val="both"/>
        <w:rPr>
          <w:sz w:val="24"/>
          <w:szCs w:val="24"/>
        </w:rPr>
      </w:pPr>
      <w:r w:rsidRPr="00A768ED">
        <w:rPr>
          <w:sz w:val="24"/>
          <w:szCs w:val="24"/>
        </w:rPr>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w:t>
      </w:r>
    </w:p>
    <w:p w:rsidR="00290C32" w:rsidRPr="00A768ED" w:rsidRDefault="00290C32" w:rsidP="00C7374B">
      <w:pPr>
        <w:pStyle w:val="20"/>
        <w:shd w:val="clear" w:color="auto" w:fill="auto"/>
        <w:spacing w:after="0" w:line="276" w:lineRule="auto"/>
        <w:ind w:firstLine="0"/>
        <w:jc w:val="both"/>
        <w:rPr>
          <w:sz w:val="24"/>
          <w:szCs w:val="24"/>
        </w:rPr>
      </w:pPr>
      <w:r w:rsidRPr="00A768ED">
        <w:rPr>
          <w:sz w:val="24"/>
          <w:szCs w:val="24"/>
        </w:rPr>
        <w:t>амортизации до 100%</w:t>
      </w:r>
    </w:p>
    <w:p w:rsidR="00290C32" w:rsidRPr="00A768ED" w:rsidRDefault="00290C32" w:rsidP="00C7374B">
      <w:pPr>
        <w:pStyle w:val="20"/>
        <w:numPr>
          <w:ilvl w:val="0"/>
          <w:numId w:val="7"/>
        </w:numPr>
        <w:shd w:val="clear" w:color="auto" w:fill="auto"/>
        <w:tabs>
          <w:tab w:val="left" w:pos="1009"/>
        </w:tabs>
        <w:spacing w:after="0" w:line="276" w:lineRule="auto"/>
        <w:ind w:firstLine="780"/>
        <w:jc w:val="both"/>
        <w:rPr>
          <w:sz w:val="24"/>
          <w:szCs w:val="24"/>
        </w:rPr>
      </w:pPr>
      <w:r w:rsidRPr="00A768ED">
        <w:rPr>
          <w:sz w:val="24"/>
          <w:szCs w:val="24"/>
        </w:rPr>
        <w:t>в месяце, следующем за месяцем принятия основного средства к учету;</w:t>
      </w:r>
    </w:p>
    <w:p w:rsidR="00290C32" w:rsidRPr="00A768ED" w:rsidRDefault="00290C32" w:rsidP="00C7374B">
      <w:pPr>
        <w:pStyle w:val="20"/>
        <w:shd w:val="clear" w:color="auto" w:fill="auto"/>
        <w:spacing w:after="0" w:line="276" w:lineRule="auto"/>
        <w:ind w:firstLine="780"/>
        <w:jc w:val="both"/>
        <w:rPr>
          <w:sz w:val="24"/>
          <w:szCs w:val="24"/>
        </w:rPr>
      </w:pPr>
      <w:r w:rsidRPr="00A768ED">
        <w:rPr>
          <w:sz w:val="24"/>
          <w:szCs w:val="24"/>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290C32" w:rsidRPr="00A768ED" w:rsidRDefault="00290C32" w:rsidP="00C7374B">
      <w:pPr>
        <w:pStyle w:val="20"/>
        <w:shd w:val="clear" w:color="auto" w:fill="auto"/>
        <w:spacing w:after="116" w:line="276" w:lineRule="auto"/>
        <w:ind w:firstLine="780"/>
        <w:jc w:val="both"/>
        <w:rPr>
          <w:sz w:val="24"/>
          <w:szCs w:val="24"/>
        </w:rPr>
      </w:pPr>
      <w:r w:rsidRPr="00A768ED">
        <w:rPr>
          <w:sz w:val="24"/>
          <w:szCs w:val="24"/>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290C32" w:rsidRPr="00A768ED" w:rsidRDefault="00290C32" w:rsidP="00C7374B">
      <w:pPr>
        <w:pStyle w:val="50"/>
        <w:shd w:val="clear" w:color="auto" w:fill="auto"/>
        <w:spacing w:before="0" w:line="276" w:lineRule="auto"/>
        <w:jc w:val="both"/>
        <w:rPr>
          <w:sz w:val="24"/>
          <w:szCs w:val="24"/>
        </w:rPr>
      </w:pPr>
      <w:r w:rsidRPr="00A768ED">
        <w:rPr>
          <w:sz w:val="24"/>
          <w:szCs w:val="24"/>
        </w:rPr>
        <w:t xml:space="preserve">(Основание: </w:t>
      </w:r>
      <w:r w:rsidRPr="00A768ED">
        <w:rPr>
          <w:sz w:val="24"/>
          <w:szCs w:val="24"/>
          <w:lang w:bidi="en-US"/>
        </w:rPr>
        <w:t xml:space="preserve">п. </w:t>
      </w:r>
      <w:r w:rsidRPr="00A768ED">
        <w:rPr>
          <w:sz w:val="24"/>
          <w:szCs w:val="24"/>
        </w:rPr>
        <w:t>8 СГС "Основные средства")</w:t>
      </w:r>
      <w:r w:rsidR="00991668" w:rsidRPr="00A768ED">
        <w:rPr>
          <w:sz w:val="24"/>
          <w:szCs w:val="24"/>
        </w:rPr>
        <w:t>.</w:t>
      </w:r>
    </w:p>
    <w:p w:rsidR="00991668" w:rsidRPr="00A768ED" w:rsidRDefault="00991668" w:rsidP="00C7374B">
      <w:pPr>
        <w:pStyle w:val="20"/>
        <w:numPr>
          <w:ilvl w:val="1"/>
          <w:numId w:val="9"/>
        </w:numPr>
        <w:shd w:val="clear" w:color="auto" w:fill="auto"/>
        <w:tabs>
          <w:tab w:val="left" w:pos="0"/>
        </w:tabs>
        <w:spacing w:after="0" w:line="276" w:lineRule="auto"/>
        <w:ind w:left="0" w:firstLine="851"/>
        <w:jc w:val="both"/>
        <w:rPr>
          <w:sz w:val="24"/>
          <w:szCs w:val="24"/>
        </w:rPr>
      </w:pPr>
      <w:r w:rsidRPr="00A768ED">
        <w:rPr>
          <w:sz w:val="24"/>
          <w:szCs w:val="24"/>
        </w:rPr>
        <w:t>В один инвентарный объект - комплекс объектов основных средств - объединяются объектов имущества, отвечающие критериям признания основных средств, несущественной стоимости, имеющие одинаковые сроки полезного и ожидаемого использования:</w:t>
      </w:r>
    </w:p>
    <w:p w:rsidR="00991668" w:rsidRPr="00A768ED" w:rsidRDefault="00991668" w:rsidP="00C7374B">
      <w:pPr>
        <w:pStyle w:val="20"/>
        <w:shd w:val="clear" w:color="auto" w:fill="auto"/>
        <w:tabs>
          <w:tab w:val="left" w:pos="0"/>
        </w:tabs>
        <w:spacing w:after="0" w:line="276" w:lineRule="auto"/>
        <w:ind w:firstLine="0"/>
        <w:jc w:val="both"/>
        <w:rPr>
          <w:sz w:val="24"/>
          <w:szCs w:val="24"/>
        </w:rPr>
      </w:pPr>
      <w:r w:rsidRPr="00A768ED">
        <w:rPr>
          <w:sz w:val="24"/>
          <w:szCs w:val="24"/>
        </w:rPr>
        <w:t>- компьютерное и периферийное оборудование;</w:t>
      </w:r>
    </w:p>
    <w:p w:rsidR="00991668" w:rsidRPr="00A768ED" w:rsidRDefault="00991668" w:rsidP="00C7374B">
      <w:pPr>
        <w:pStyle w:val="20"/>
        <w:shd w:val="clear" w:color="auto" w:fill="auto"/>
        <w:tabs>
          <w:tab w:val="left" w:pos="0"/>
        </w:tabs>
        <w:spacing w:after="124" w:line="276" w:lineRule="auto"/>
        <w:ind w:firstLine="0"/>
        <w:jc w:val="both"/>
        <w:rPr>
          <w:sz w:val="24"/>
          <w:szCs w:val="24"/>
        </w:rPr>
      </w:pPr>
      <w:r w:rsidRPr="00A768ED">
        <w:rPr>
          <w:sz w:val="24"/>
          <w:szCs w:val="24"/>
        </w:rPr>
        <w:tab/>
        <w:t>Перечень предметов, включаемых в комплекс объектов основных средств, определяет Комиссия учреждения по поступлению и выбытию активов.</w:t>
      </w:r>
    </w:p>
    <w:p w:rsidR="00991668" w:rsidRPr="00A768ED" w:rsidRDefault="00991668" w:rsidP="00C7374B">
      <w:pPr>
        <w:pStyle w:val="50"/>
        <w:shd w:val="clear" w:color="auto" w:fill="auto"/>
        <w:spacing w:before="0" w:line="276" w:lineRule="auto"/>
        <w:jc w:val="both"/>
        <w:rPr>
          <w:sz w:val="24"/>
          <w:szCs w:val="24"/>
        </w:rPr>
      </w:pPr>
      <w:r w:rsidRPr="00A768ED">
        <w:rPr>
          <w:rStyle w:val="512pt"/>
        </w:rPr>
        <w:t xml:space="preserve">(Основание: п. 10 </w:t>
      </w:r>
      <w:r w:rsidRPr="00A768ED">
        <w:rPr>
          <w:sz w:val="24"/>
          <w:szCs w:val="24"/>
        </w:rPr>
        <w:t>СГС "Основные средства")</w:t>
      </w:r>
    </w:p>
    <w:p w:rsidR="00991668" w:rsidRPr="00A768ED" w:rsidRDefault="00991668" w:rsidP="00C7374B">
      <w:pPr>
        <w:pStyle w:val="20"/>
        <w:numPr>
          <w:ilvl w:val="2"/>
          <w:numId w:val="10"/>
        </w:numPr>
        <w:shd w:val="clear" w:color="auto" w:fill="auto"/>
        <w:tabs>
          <w:tab w:val="left" w:pos="0"/>
        </w:tabs>
        <w:spacing w:after="0" w:line="276" w:lineRule="auto"/>
        <w:ind w:left="0" w:firstLine="709"/>
        <w:jc w:val="both"/>
        <w:rPr>
          <w:sz w:val="24"/>
          <w:szCs w:val="24"/>
        </w:rPr>
      </w:pPr>
      <w:r w:rsidRPr="00A768ED">
        <w:rPr>
          <w:sz w:val="24"/>
          <w:szCs w:val="24"/>
        </w:rPr>
        <w:t>Как единица учета - инвентарный объект учитывается</w:t>
      </w:r>
      <w:r w:rsidR="00F02B0C" w:rsidRPr="00A768ED">
        <w:rPr>
          <w:sz w:val="24"/>
          <w:szCs w:val="24"/>
        </w:rPr>
        <w:t xml:space="preserve"> </w:t>
      </w:r>
      <w:r w:rsidRPr="00A768ED">
        <w:rPr>
          <w:sz w:val="24"/>
          <w:szCs w:val="24"/>
        </w:rPr>
        <w:t>структурная часть объекта имущества, если:</w:t>
      </w:r>
    </w:p>
    <w:p w:rsidR="00991668" w:rsidRPr="00A768ED" w:rsidRDefault="00991668" w:rsidP="00C7374B">
      <w:pPr>
        <w:pStyle w:val="20"/>
        <w:numPr>
          <w:ilvl w:val="0"/>
          <w:numId w:val="7"/>
        </w:numPr>
        <w:shd w:val="clear" w:color="auto" w:fill="auto"/>
        <w:tabs>
          <w:tab w:val="left" w:pos="1014"/>
        </w:tabs>
        <w:spacing w:after="0" w:line="276" w:lineRule="auto"/>
        <w:ind w:firstLine="780"/>
        <w:jc w:val="both"/>
        <w:rPr>
          <w:sz w:val="24"/>
          <w:szCs w:val="24"/>
        </w:rPr>
      </w:pPr>
      <w:r w:rsidRPr="00A768ED">
        <w:rPr>
          <w:sz w:val="24"/>
          <w:szCs w:val="24"/>
        </w:rPr>
        <w:t>она имеет иной срок полезного использования и значительную стоимость от общей стоимости объекта.</w:t>
      </w:r>
    </w:p>
    <w:p w:rsidR="00991668" w:rsidRPr="00A768ED" w:rsidRDefault="00991668" w:rsidP="00C7374B">
      <w:pPr>
        <w:pStyle w:val="20"/>
        <w:shd w:val="clear" w:color="auto" w:fill="auto"/>
        <w:spacing w:after="124" w:line="276" w:lineRule="auto"/>
        <w:ind w:firstLine="780"/>
        <w:jc w:val="both"/>
        <w:rPr>
          <w:sz w:val="24"/>
          <w:szCs w:val="24"/>
        </w:rPr>
      </w:pPr>
      <w:r w:rsidRPr="00A768ED">
        <w:rPr>
          <w:sz w:val="24"/>
          <w:szCs w:val="24"/>
        </w:rPr>
        <w:t>Решение об учете структурной части в качестве единицы учета, принимает Комиссия учреждения по поступлению и выбытию активов.</w:t>
      </w:r>
    </w:p>
    <w:p w:rsidR="00991668" w:rsidRPr="00A768ED" w:rsidRDefault="00991668" w:rsidP="00C7374B">
      <w:pPr>
        <w:pStyle w:val="20"/>
        <w:shd w:val="clear" w:color="auto" w:fill="auto"/>
        <w:tabs>
          <w:tab w:val="left" w:pos="1470"/>
        </w:tabs>
        <w:spacing w:after="0" w:line="276" w:lineRule="auto"/>
        <w:ind w:firstLine="0"/>
        <w:jc w:val="both"/>
        <w:rPr>
          <w:sz w:val="24"/>
          <w:szCs w:val="24"/>
        </w:rPr>
      </w:pPr>
      <w:r w:rsidRPr="00A768ED">
        <w:rPr>
          <w:rStyle w:val="512pt"/>
        </w:rPr>
        <w:t xml:space="preserve">(Основание: п. 10 </w:t>
      </w:r>
      <w:r w:rsidRPr="00A768ED">
        <w:rPr>
          <w:sz w:val="24"/>
          <w:szCs w:val="24"/>
        </w:rPr>
        <w:t>СГС "Основные средства")</w:t>
      </w:r>
    </w:p>
    <w:p w:rsidR="00991668" w:rsidRPr="00A768ED" w:rsidRDefault="00991668" w:rsidP="00C7374B">
      <w:pPr>
        <w:pStyle w:val="20"/>
        <w:numPr>
          <w:ilvl w:val="2"/>
          <w:numId w:val="10"/>
        </w:numPr>
        <w:shd w:val="clear" w:color="auto" w:fill="auto"/>
        <w:tabs>
          <w:tab w:val="left" w:pos="1470"/>
        </w:tabs>
        <w:spacing w:after="0" w:line="276" w:lineRule="auto"/>
        <w:ind w:left="0" w:firstLine="780"/>
        <w:jc w:val="both"/>
        <w:rPr>
          <w:sz w:val="24"/>
          <w:szCs w:val="24"/>
        </w:rPr>
      </w:pPr>
      <w:r w:rsidRPr="00A768ED">
        <w:rPr>
          <w:sz w:val="24"/>
          <w:szCs w:val="24"/>
        </w:rPr>
        <w:t>На счете 0 101 07 000 "Биологические ресурсы" выделяются следующие группы (субсчета):</w:t>
      </w:r>
    </w:p>
    <w:p w:rsidR="00991668" w:rsidRPr="00A768ED" w:rsidRDefault="00991668" w:rsidP="00C7374B">
      <w:pPr>
        <w:pStyle w:val="20"/>
        <w:numPr>
          <w:ilvl w:val="0"/>
          <w:numId w:val="7"/>
        </w:numPr>
        <w:shd w:val="clear" w:color="auto" w:fill="auto"/>
        <w:tabs>
          <w:tab w:val="left" w:pos="1014"/>
        </w:tabs>
        <w:spacing w:after="0" w:line="276" w:lineRule="auto"/>
        <w:ind w:firstLine="780"/>
        <w:jc w:val="both"/>
        <w:rPr>
          <w:sz w:val="24"/>
          <w:szCs w:val="24"/>
        </w:rPr>
      </w:pPr>
      <w:r w:rsidRPr="00A768ED">
        <w:rPr>
          <w:sz w:val="24"/>
          <w:szCs w:val="24"/>
        </w:rPr>
        <w:t>"Многолетние насаждения";</w:t>
      </w:r>
    </w:p>
    <w:p w:rsidR="00991668" w:rsidRPr="00A768ED" w:rsidRDefault="00991668" w:rsidP="00C7374B">
      <w:pPr>
        <w:pStyle w:val="20"/>
        <w:numPr>
          <w:ilvl w:val="2"/>
          <w:numId w:val="7"/>
        </w:numPr>
        <w:shd w:val="clear" w:color="auto" w:fill="auto"/>
        <w:tabs>
          <w:tab w:val="left" w:pos="1410"/>
        </w:tabs>
        <w:spacing w:after="0" w:line="276" w:lineRule="auto"/>
        <w:ind w:firstLine="0"/>
        <w:jc w:val="both"/>
        <w:rPr>
          <w:sz w:val="24"/>
          <w:szCs w:val="24"/>
        </w:rPr>
      </w:pPr>
      <w:r w:rsidRPr="00A768ED">
        <w:rPr>
          <w:sz w:val="24"/>
          <w:szCs w:val="24"/>
        </w:rPr>
        <w:t xml:space="preserve">Расходы на доставку нескольких имущественных объектов распределяются в первоначальную </w:t>
      </w:r>
      <w:r w:rsidRPr="00A768ED">
        <w:rPr>
          <w:sz w:val="24"/>
          <w:szCs w:val="24"/>
        </w:rPr>
        <w:lastRenderedPageBreak/>
        <w:t>стоимость этих объектов пропорционально их стоимости, указанной в договоре поставки.</w:t>
      </w:r>
    </w:p>
    <w:p w:rsidR="00991668" w:rsidRPr="00A768ED" w:rsidRDefault="00991668" w:rsidP="00C7374B">
      <w:pPr>
        <w:pStyle w:val="20"/>
        <w:numPr>
          <w:ilvl w:val="2"/>
          <w:numId w:val="10"/>
        </w:numPr>
        <w:shd w:val="clear" w:color="auto" w:fill="auto"/>
        <w:tabs>
          <w:tab w:val="left" w:pos="0"/>
        </w:tabs>
        <w:spacing w:after="0" w:line="276" w:lineRule="auto"/>
        <w:ind w:left="0" w:firstLine="851"/>
        <w:jc w:val="both"/>
        <w:rPr>
          <w:sz w:val="24"/>
          <w:szCs w:val="24"/>
        </w:rPr>
      </w:pPr>
      <w:r w:rsidRPr="00A768ED">
        <w:rPr>
          <w:sz w:val="24"/>
          <w:szCs w:val="24"/>
        </w:rPr>
        <w:t>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счете 43 П «Имущество, переданное в пользование, — не объект аренды».</w:t>
      </w:r>
    </w:p>
    <w:p w:rsidR="00991668" w:rsidRPr="00A768ED" w:rsidRDefault="00991668" w:rsidP="00C7374B">
      <w:pPr>
        <w:pStyle w:val="40"/>
        <w:numPr>
          <w:ilvl w:val="1"/>
          <w:numId w:val="7"/>
        </w:numPr>
        <w:shd w:val="clear" w:color="auto" w:fill="auto"/>
        <w:tabs>
          <w:tab w:val="left" w:pos="709"/>
        </w:tabs>
        <w:spacing w:before="0" w:line="276" w:lineRule="auto"/>
        <w:ind w:firstLine="709"/>
        <w:jc w:val="both"/>
        <w:rPr>
          <w:b w:val="0"/>
          <w:bCs w:val="0"/>
          <w:sz w:val="24"/>
          <w:szCs w:val="24"/>
        </w:rPr>
      </w:pPr>
      <w:bookmarkStart w:id="18" w:name="bookmark5"/>
      <w:r w:rsidRPr="00A768ED">
        <w:rPr>
          <w:b w:val="0"/>
          <w:bCs w:val="0"/>
          <w:sz w:val="24"/>
          <w:szCs w:val="24"/>
        </w:rPr>
        <w:t>4.3</w:t>
      </w:r>
      <w:r w:rsidRPr="00A768ED">
        <w:rPr>
          <w:sz w:val="24"/>
          <w:szCs w:val="24"/>
        </w:rPr>
        <w:t xml:space="preserve">. </w:t>
      </w:r>
      <w:r w:rsidRPr="00A768ED">
        <w:rPr>
          <w:b w:val="0"/>
          <w:bCs w:val="0"/>
          <w:sz w:val="24"/>
          <w:szCs w:val="24"/>
        </w:rPr>
        <w:t xml:space="preserve">Порядок учета при проведении ремонта, обслуживания, реконструкции, </w:t>
      </w:r>
      <w:r w:rsidRPr="00A768ED">
        <w:rPr>
          <w:rStyle w:val="41"/>
        </w:rPr>
        <w:t>модернизации,</w:t>
      </w:r>
      <w:r w:rsidRPr="00A768ED">
        <w:rPr>
          <w:rStyle w:val="41"/>
          <w:b/>
          <w:bCs/>
        </w:rPr>
        <w:t xml:space="preserve"> </w:t>
      </w:r>
      <w:r w:rsidRPr="00A768ED">
        <w:rPr>
          <w:b w:val="0"/>
          <w:bCs w:val="0"/>
          <w:sz w:val="24"/>
          <w:szCs w:val="24"/>
        </w:rPr>
        <w:t>дооборудования, монтажа объектов основных средств</w:t>
      </w:r>
      <w:bookmarkEnd w:id="18"/>
    </w:p>
    <w:p w:rsidR="00991668" w:rsidRPr="00A768ED" w:rsidRDefault="00991668" w:rsidP="00C7374B">
      <w:pPr>
        <w:pStyle w:val="20"/>
        <w:numPr>
          <w:ilvl w:val="2"/>
          <w:numId w:val="7"/>
        </w:numPr>
        <w:shd w:val="clear" w:color="auto" w:fill="auto"/>
        <w:tabs>
          <w:tab w:val="left" w:pos="851"/>
        </w:tabs>
        <w:spacing w:after="0" w:line="276" w:lineRule="auto"/>
        <w:ind w:firstLine="709"/>
        <w:jc w:val="both"/>
        <w:rPr>
          <w:sz w:val="24"/>
          <w:szCs w:val="24"/>
        </w:rPr>
      </w:pPr>
      <w:r w:rsidRPr="00A768ED">
        <w:rPr>
          <w:sz w:val="24"/>
          <w:szCs w:val="24"/>
        </w:rPr>
        <w:t>4.3.1. Работы, направленные на восстановление пользовательских характеристик основных среде 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Под обслуживанием основных средств понимаются работы, направленные на поддержание пользовательских характеристик основных средств. Расходы на ремонт и обслуживание не увели</w:t>
      </w:r>
      <w:r w:rsidR="0063757E" w:rsidRPr="00A768ED">
        <w:rPr>
          <w:sz w:val="24"/>
          <w:szCs w:val="24"/>
        </w:rPr>
        <w:t>ч</w:t>
      </w:r>
      <w:r w:rsidRPr="00A768ED">
        <w:rPr>
          <w:sz w:val="24"/>
          <w:szCs w:val="24"/>
        </w:rPr>
        <w:t>ивают балансовую стоимость основных средств.</w:t>
      </w:r>
    </w:p>
    <w:p w:rsidR="0063757E" w:rsidRPr="00A768ED" w:rsidRDefault="0063757E" w:rsidP="00C7374B">
      <w:pPr>
        <w:pStyle w:val="20"/>
        <w:shd w:val="clear" w:color="auto" w:fill="auto"/>
        <w:tabs>
          <w:tab w:val="left" w:pos="1400"/>
        </w:tabs>
        <w:spacing w:after="166" w:line="276" w:lineRule="auto"/>
        <w:ind w:firstLine="851"/>
        <w:jc w:val="both"/>
        <w:rPr>
          <w:sz w:val="24"/>
          <w:szCs w:val="24"/>
        </w:rPr>
      </w:pPr>
      <w:r w:rsidRPr="00A768ED">
        <w:rPr>
          <w:sz w:val="24"/>
          <w:szCs w:val="24"/>
        </w:rPr>
        <w:t>4.3.2. Стоимость монтажных работ учитывается при формировании первоначальной стоимости объекта основных средств. 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(учитывается при формировании себестоимости продукции, работ, услуг).</w:t>
      </w:r>
    </w:p>
    <w:p w:rsidR="0063757E" w:rsidRPr="00A768ED" w:rsidRDefault="0063757E" w:rsidP="00C7374B">
      <w:pPr>
        <w:pStyle w:val="50"/>
        <w:shd w:val="clear" w:color="auto" w:fill="auto"/>
        <w:spacing w:before="0" w:after="71" w:line="276" w:lineRule="auto"/>
        <w:jc w:val="both"/>
        <w:rPr>
          <w:sz w:val="24"/>
          <w:szCs w:val="24"/>
        </w:rPr>
      </w:pPr>
      <w:r w:rsidRPr="00A768ED">
        <w:rPr>
          <w:sz w:val="24"/>
          <w:szCs w:val="24"/>
        </w:rPr>
        <w:t>(Основание п. 15, 19 стандарта "Основные средства)</w:t>
      </w:r>
    </w:p>
    <w:p w:rsidR="0063757E" w:rsidRPr="00A768ED" w:rsidRDefault="0063757E" w:rsidP="00C7374B">
      <w:pPr>
        <w:pStyle w:val="20"/>
        <w:numPr>
          <w:ilvl w:val="2"/>
          <w:numId w:val="12"/>
        </w:numPr>
        <w:shd w:val="clear" w:color="auto" w:fill="auto"/>
        <w:tabs>
          <w:tab w:val="left" w:pos="1371"/>
        </w:tabs>
        <w:spacing w:after="0" w:line="276" w:lineRule="auto"/>
        <w:ind w:left="0" w:firstLine="709"/>
        <w:jc w:val="both"/>
        <w:rPr>
          <w:sz w:val="24"/>
          <w:szCs w:val="24"/>
        </w:rPr>
      </w:pPr>
      <w:r w:rsidRPr="00A768ED">
        <w:rPr>
          <w:sz w:val="24"/>
          <w:szCs w:val="24"/>
        </w:rPr>
        <w:t>Затраты на модернизацию, дооборудование, реконструкцию, в том числе с элементами реет, фации,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 При этом стоимость объекта основных средств уменьшается на стоимость изымаемых (замещаемых) частей (узлов, деталей), если она существенна.</w:t>
      </w:r>
    </w:p>
    <w:p w:rsidR="0063757E" w:rsidRPr="00A768ED" w:rsidRDefault="0063757E" w:rsidP="00C7374B">
      <w:pPr>
        <w:pStyle w:val="20"/>
        <w:shd w:val="clear" w:color="auto" w:fill="auto"/>
        <w:spacing w:line="276" w:lineRule="auto"/>
        <w:ind w:firstLine="709"/>
        <w:jc w:val="both"/>
        <w:rPr>
          <w:sz w:val="24"/>
          <w:szCs w:val="24"/>
        </w:rPr>
      </w:pPr>
      <w:r w:rsidRPr="00A768ED">
        <w:rPr>
          <w:sz w:val="24"/>
          <w:szCs w:val="24"/>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rsidR="0063757E" w:rsidRPr="00A768ED" w:rsidRDefault="0063757E" w:rsidP="00C7374B">
      <w:pPr>
        <w:pStyle w:val="50"/>
        <w:shd w:val="clear" w:color="auto" w:fill="auto"/>
        <w:spacing w:before="0" w:line="276" w:lineRule="auto"/>
        <w:jc w:val="both"/>
        <w:rPr>
          <w:sz w:val="24"/>
          <w:szCs w:val="24"/>
        </w:rPr>
      </w:pPr>
      <w:r w:rsidRPr="00A768ED">
        <w:rPr>
          <w:rStyle w:val="512pt"/>
        </w:rPr>
        <w:t xml:space="preserve">(Основание: </w:t>
      </w:r>
      <w:r w:rsidRPr="00A768ED">
        <w:rPr>
          <w:sz w:val="24"/>
          <w:szCs w:val="24"/>
        </w:rPr>
        <w:t>п. 28 СГС Основные средства»)</w:t>
      </w:r>
    </w:p>
    <w:p w:rsidR="0063757E" w:rsidRPr="00A768ED" w:rsidRDefault="0063757E" w:rsidP="00C7374B">
      <w:pPr>
        <w:pStyle w:val="20"/>
        <w:numPr>
          <w:ilvl w:val="2"/>
          <w:numId w:val="12"/>
        </w:numPr>
        <w:shd w:val="clear" w:color="auto" w:fill="auto"/>
        <w:tabs>
          <w:tab w:val="left" w:pos="567"/>
          <w:tab w:val="left" w:pos="1371"/>
        </w:tabs>
        <w:spacing w:after="0" w:line="276" w:lineRule="auto"/>
        <w:ind w:left="0" w:firstLine="709"/>
        <w:jc w:val="both"/>
        <w:rPr>
          <w:sz w:val="24"/>
          <w:szCs w:val="24"/>
        </w:rPr>
      </w:pPr>
      <w:r w:rsidRPr="00A768ED">
        <w:rPr>
          <w:sz w:val="24"/>
          <w:szCs w:val="24"/>
        </w:rPr>
        <w:t>Ремонт, обслуживание, капитальный ремонт, модернизация, дооборудование объектов основных средств (кроме объектов недвижимого имущества) производится по распоряжению руководителя на основании Заявки лица, ответственного за эксплуатацию соответствующих основных средств.</w:t>
      </w:r>
    </w:p>
    <w:p w:rsidR="0063757E" w:rsidRPr="00A768ED" w:rsidRDefault="0063757E" w:rsidP="00C7374B">
      <w:pPr>
        <w:pStyle w:val="20"/>
        <w:shd w:val="clear" w:color="auto" w:fill="auto"/>
        <w:spacing w:after="0" w:line="276" w:lineRule="auto"/>
        <w:ind w:firstLine="780"/>
        <w:jc w:val="both"/>
        <w:rPr>
          <w:sz w:val="24"/>
          <w:szCs w:val="24"/>
        </w:rPr>
      </w:pPr>
      <w:r w:rsidRPr="00A768ED">
        <w:rPr>
          <w:sz w:val="24"/>
          <w:szCs w:val="24"/>
        </w:rPr>
        <w:t>В Заявке приводится следующая информация:</w:t>
      </w:r>
    </w:p>
    <w:p w:rsidR="0063757E" w:rsidRPr="00A768ED" w:rsidRDefault="0063757E" w:rsidP="00C7374B">
      <w:pPr>
        <w:pStyle w:val="20"/>
        <w:numPr>
          <w:ilvl w:val="0"/>
          <w:numId w:val="7"/>
        </w:numPr>
        <w:shd w:val="clear" w:color="auto" w:fill="auto"/>
        <w:tabs>
          <w:tab w:val="left" w:pos="984"/>
        </w:tabs>
        <w:spacing w:after="0" w:line="276" w:lineRule="auto"/>
        <w:ind w:firstLine="780"/>
        <w:jc w:val="both"/>
        <w:rPr>
          <w:sz w:val="24"/>
          <w:szCs w:val="24"/>
        </w:rPr>
      </w:pPr>
      <w:r w:rsidRPr="00A768ED">
        <w:rPr>
          <w:sz w:val="24"/>
          <w:szCs w:val="24"/>
        </w:rPr>
        <w:t>наименования соответствующих объектов и их инвентарные номера;</w:t>
      </w:r>
    </w:p>
    <w:p w:rsidR="0063757E" w:rsidRPr="00A768ED" w:rsidRDefault="0063757E" w:rsidP="00C7374B">
      <w:pPr>
        <w:pStyle w:val="20"/>
        <w:numPr>
          <w:ilvl w:val="0"/>
          <w:numId w:val="7"/>
        </w:numPr>
        <w:shd w:val="clear" w:color="auto" w:fill="auto"/>
        <w:tabs>
          <w:tab w:val="left" w:pos="920"/>
        </w:tabs>
        <w:spacing w:after="0" w:line="276" w:lineRule="auto"/>
        <w:ind w:firstLine="780"/>
        <w:jc w:val="both"/>
        <w:rPr>
          <w:sz w:val="24"/>
          <w:szCs w:val="24"/>
        </w:rPr>
      </w:pPr>
      <w:r w:rsidRPr="00A768ED">
        <w:rPr>
          <w:sz w:val="24"/>
          <w:szCs w:val="24"/>
        </w:rPr>
        <w:t>обоснование необходимости осуществления работ (неисправность, необходимость замены расходных материалов или улучшения характеристик функционирования и т.п.);</w:t>
      </w:r>
    </w:p>
    <w:p w:rsidR="0063757E" w:rsidRPr="00A768ED" w:rsidRDefault="0063757E" w:rsidP="00C7374B">
      <w:pPr>
        <w:pStyle w:val="20"/>
        <w:numPr>
          <w:ilvl w:val="0"/>
          <w:numId w:val="7"/>
        </w:numPr>
        <w:shd w:val="clear" w:color="auto" w:fill="auto"/>
        <w:tabs>
          <w:tab w:val="left" w:pos="929"/>
        </w:tabs>
        <w:spacing w:after="0" w:line="276" w:lineRule="auto"/>
        <w:ind w:firstLine="780"/>
        <w:jc w:val="both"/>
        <w:rPr>
          <w:sz w:val="24"/>
          <w:szCs w:val="24"/>
        </w:rPr>
      </w:pPr>
      <w:r w:rsidRPr="00A768ED">
        <w:rPr>
          <w:sz w:val="24"/>
          <w:szCs w:val="24"/>
        </w:rPr>
        <w:t>объем планируемых работ и предложения по организации их проведения (приобретение запасных</w:t>
      </w:r>
      <w:r w:rsidRPr="00A768ED">
        <w:rPr>
          <w:rStyle w:val="2115pt"/>
          <w:sz w:val="24"/>
          <w:szCs w:val="24"/>
        </w:rPr>
        <w:t xml:space="preserve"> </w:t>
      </w:r>
      <w:r w:rsidRPr="00A768ED">
        <w:rPr>
          <w:sz w:val="24"/>
          <w:szCs w:val="24"/>
        </w:rPr>
        <w:t>частей (узлов) и устранение неисправности собственными силами, привлечение сторонней организации и т.д.);</w:t>
      </w:r>
    </w:p>
    <w:p w:rsidR="0063757E" w:rsidRPr="00A768ED" w:rsidRDefault="0063757E" w:rsidP="00C7374B">
      <w:pPr>
        <w:pStyle w:val="20"/>
        <w:shd w:val="clear" w:color="auto" w:fill="auto"/>
        <w:spacing w:after="0" w:line="276" w:lineRule="auto"/>
        <w:ind w:firstLine="780"/>
        <w:jc w:val="both"/>
        <w:rPr>
          <w:sz w:val="24"/>
          <w:szCs w:val="24"/>
        </w:rPr>
      </w:pPr>
      <w:r w:rsidRPr="00A768ED">
        <w:rPr>
          <w:sz w:val="24"/>
          <w:szCs w:val="24"/>
        </w:rPr>
        <w:t>В целях согласования осуществления работ по ремонту зданий в установленном порядке оформляются соответствующие технические обоснования (сметы, расчеты и т.п.).</w:t>
      </w:r>
    </w:p>
    <w:p w:rsidR="0063757E" w:rsidRPr="00A768ED" w:rsidRDefault="0063757E" w:rsidP="00C7374B">
      <w:pPr>
        <w:pStyle w:val="20"/>
        <w:shd w:val="clear" w:color="auto" w:fill="auto"/>
        <w:spacing w:after="0" w:line="276" w:lineRule="auto"/>
        <w:ind w:firstLine="780"/>
        <w:jc w:val="both"/>
        <w:rPr>
          <w:sz w:val="24"/>
          <w:szCs w:val="24"/>
        </w:rPr>
      </w:pPr>
      <w:r w:rsidRPr="00A768ED">
        <w:rPr>
          <w:sz w:val="24"/>
          <w:szCs w:val="24"/>
        </w:rPr>
        <w:t>Обоснованность проведения капитального ремонта оборудования подтверждается данными технических</w:t>
      </w:r>
      <w:r w:rsidRPr="00A768ED">
        <w:rPr>
          <w:sz w:val="24"/>
          <w:szCs w:val="24"/>
          <w:lang w:bidi="en-US"/>
        </w:rPr>
        <w:t xml:space="preserve"> </w:t>
      </w:r>
      <w:r w:rsidRPr="00A768ED">
        <w:rPr>
          <w:sz w:val="24"/>
          <w:szCs w:val="24"/>
        </w:rPr>
        <w:t xml:space="preserve">паспортов (иной технической документации), а также Графиком капитального ремонта, составляемым должностным лицом, ответственным за безопасность </w:t>
      </w:r>
      <w:r w:rsidRPr="00A768ED">
        <w:rPr>
          <w:sz w:val="24"/>
          <w:szCs w:val="24"/>
        </w:rPr>
        <w:lastRenderedPageBreak/>
        <w:t>эксплуатации оборудования.</w:t>
      </w:r>
    </w:p>
    <w:p w:rsidR="0063757E" w:rsidRPr="00A768ED" w:rsidRDefault="0063757E" w:rsidP="00C7374B">
      <w:pPr>
        <w:pStyle w:val="20"/>
        <w:numPr>
          <w:ilvl w:val="2"/>
          <w:numId w:val="12"/>
        </w:numPr>
        <w:shd w:val="clear" w:color="auto" w:fill="auto"/>
        <w:tabs>
          <w:tab w:val="left" w:pos="1380"/>
        </w:tabs>
        <w:spacing w:after="0" w:line="276" w:lineRule="auto"/>
        <w:ind w:left="0" w:firstLine="780"/>
        <w:jc w:val="both"/>
        <w:rPr>
          <w:sz w:val="24"/>
          <w:szCs w:val="24"/>
        </w:rPr>
      </w:pPr>
      <w:r w:rsidRPr="00A768ED">
        <w:rPr>
          <w:sz w:val="24"/>
          <w:szCs w:val="24"/>
        </w:rPr>
        <w:t>Созданные в результате капитального ремонта, текущего ремонта объекты имущества, отвечающие критериям отнесения к инвентарному объекту основных средств (например: ограждения, оконечные устройства единых функционирующих систем пожарной сигнализации, видеонаблюдения и др,), принимаются к учету в качестве самостоятельных объектов основных средств.</w:t>
      </w:r>
    </w:p>
    <w:p w:rsidR="00B40F38" w:rsidRPr="00A768ED" w:rsidRDefault="00B40F38" w:rsidP="00C7374B">
      <w:pPr>
        <w:pStyle w:val="20"/>
        <w:shd w:val="clear" w:color="auto" w:fill="auto"/>
        <w:tabs>
          <w:tab w:val="left" w:pos="1380"/>
        </w:tabs>
        <w:spacing w:after="0" w:line="276" w:lineRule="auto"/>
        <w:ind w:left="780" w:firstLine="0"/>
        <w:jc w:val="both"/>
        <w:rPr>
          <w:sz w:val="24"/>
          <w:szCs w:val="24"/>
        </w:rPr>
      </w:pPr>
    </w:p>
    <w:p w:rsidR="00B40F38" w:rsidRPr="00A768ED" w:rsidRDefault="00B40F38" w:rsidP="00C7374B">
      <w:pPr>
        <w:pStyle w:val="20"/>
        <w:shd w:val="clear" w:color="auto" w:fill="auto"/>
        <w:tabs>
          <w:tab w:val="left" w:pos="1380"/>
        </w:tabs>
        <w:spacing w:after="0" w:line="276" w:lineRule="auto"/>
        <w:ind w:left="780" w:firstLine="0"/>
        <w:jc w:val="both"/>
        <w:rPr>
          <w:sz w:val="24"/>
          <w:szCs w:val="24"/>
        </w:rPr>
      </w:pPr>
    </w:p>
    <w:p w:rsidR="00B40F38" w:rsidRPr="00A768ED" w:rsidRDefault="00B40F38" w:rsidP="00C7374B">
      <w:pPr>
        <w:pStyle w:val="20"/>
        <w:shd w:val="clear" w:color="auto" w:fill="auto"/>
        <w:tabs>
          <w:tab w:val="left" w:pos="1380"/>
        </w:tabs>
        <w:spacing w:after="0" w:line="276" w:lineRule="auto"/>
        <w:ind w:left="780" w:firstLine="0"/>
        <w:jc w:val="both"/>
        <w:rPr>
          <w:sz w:val="24"/>
          <w:szCs w:val="24"/>
        </w:rPr>
      </w:pPr>
    </w:p>
    <w:p w:rsidR="00B40F38" w:rsidRPr="00A768ED" w:rsidRDefault="00B40F38" w:rsidP="00C7374B">
      <w:pPr>
        <w:pStyle w:val="20"/>
        <w:numPr>
          <w:ilvl w:val="0"/>
          <w:numId w:val="12"/>
        </w:numPr>
        <w:shd w:val="clear" w:color="auto" w:fill="auto"/>
        <w:tabs>
          <w:tab w:val="left" w:pos="1296"/>
        </w:tabs>
        <w:spacing w:after="0" w:line="276" w:lineRule="auto"/>
        <w:rPr>
          <w:b/>
          <w:bCs/>
          <w:sz w:val="24"/>
          <w:szCs w:val="24"/>
        </w:rPr>
      </w:pPr>
      <w:r w:rsidRPr="00A768ED">
        <w:rPr>
          <w:b/>
          <w:bCs/>
          <w:sz w:val="24"/>
          <w:szCs w:val="24"/>
        </w:rPr>
        <w:t>Разукомплектацня (частичная ликвидации) или объединение объектов основных средств.</w:t>
      </w:r>
    </w:p>
    <w:p w:rsidR="00B40F38" w:rsidRPr="00A768ED" w:rsidRDefault="00B40F38" w:rsidP="00C7374B">
      <w:pPr>
        <w:pStyle w:val="20"/>
        <w:shd w:val="clear" w:color="auto" w:fill="auto"/>
        <w:tabs>
          <w:tab w:val="left" w:pos="1296"/>
        </w:tabs>
        <w:spacing w:after="0" w:line="276" w:lineRule="auto"/>
        <w:ind w:firstLine="0"/>
        <w:rPr>
          <w:b/>
          <w:bCs/>
          <w:sz w:val="24"/>
          <w:szCs w:val="24"/>
        </w:rPr>
      </w:pPr>
    </w:p>
    <w:p w:rsidR="00B40F38" w:rsidRPr="00A768ED" w:rsidRDefault="00B40F38" w:rsidP="00C7374B">
      <w:pPr>
        <w:pStyle w:val="20"/>
        <w:numPr>
          <w:ilvl w:val="1"/>
          <w:numId w:val="12"/>
        </w:numPr>
        <w:shd w:val="clear" w:color="auto" w:fill="auto"/>
        <w:tabs>
          <w:tab w:val="left" w:pos="1179"/>
        </w:tabs>
        <w:spacing w:after="0" w:line="276" w:lineRule="auto"/>
        <w:ind w:left="0" w:firstLine="780"/>
        <w:jc w:val="both"/>
        <w:rPr>
          <w:sz w:val="24"/>
          <w:szCs w:val="24"/>
        </w:rPr>
      </w:pPr>
      <w:r w:rsidRPr="00A768ED">
        <w:rPr>
          <w:sz w:val="24"/>
          <w:szCs w:val="24"/>
        </w:rPr>
        <w:t>Разукомплектация (частичная ликвидация) объектов основных средств оформляется Актом о разукомплектации (частичной ликвидации) основного средства.</w:t>
      </w:r>
    </w:p>
    <w:p w:rsidR="00B40F38" w:rsidRPr="00A768ED" w:rsidRDefault="00B40F38" w:rsidP="00C7374B">
      <w:pPr>
        <w:pStyle w:val="20"/>
        <w:numPr>
          <w:ilvl w:val="1"/>
          <w:numId w:val="12"/>
        </w:numPr>
        <w:shd w:val="clear" w:color="auto" w:fill="auto"/>
        <w:tabs>
          <w:tab w:val="left" w:pos="1188"/>
        </w:tabs>
        <w:spacing w:after="0" w:line="276" w:lineRule="auto"/>
        <w:ind w:left="0" w:firstLine="780"/>
        <w:jc w:val="both"/>
        <w:rPr>
          <w:sz w:val="24"/>
          <w:szCs w:val="24"/>
        </w:rPr>
      </w:pPr>
      <w:r w:rsidRPr="00A768ED">
        <w:rPr>
          <w:sz w:val="24"/>
          <w:szCs w:val="24"/>
        </w:rPr>
        <w:t>При объединении инвентарных объектов в один,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0 401 10 172 "Доходы от операций с активами".</w:t>
      </w:r>
    </w:p>
    <w:p w:rsidR="00B40F38" w:rsidRPr="00A768ED" w:rsidRDefault="00B40F38" w:rsidP="00C7374B">
      <w:pPr>
        <w:pStyle w:val="20"/>
        <w:numPr>
          <w:ilvl w:val="1"/>
          <w:numId w:val="12"/>
        </w:numPr>
        <w:shd w:val="clear" w:color="auto" w:fill="auto"/>
        <w:tabs>
          <w:tab w:val="left" w:pos="1258"/>
        </w:tabs>
        <w:spacing w:after="0" w:line="276" w:lineRule="auto"/>
        <w:ind w:left="0" w:firstLine="780"/>
        <w:jc w:val="both"/>
        <w:rPr>
          <w:sz w:val="24"/>
          <w:szCs w:val="24"/>
        </w:rPr>
      </w:pPr>
      <w:r w:rsidRPr="00A768ED">
        <w:rPr>
          <w:sz w:val="24"/>
          <w:szCs w:val="24"/>
        </w:rPr>
        <w:t>Порядок списания пришедших в негодность основных средств</w:t>
      </w:r>
    </w:p>
    <w:p w:rsidR="00B40F38" w:rsidRPr="00A768ED" w:rsidRDefault="00B40F38" w:rsidP="00C7374B">
      <w:pPr>
        <w:pStyle w:val="20"/>
        <w:numPr>
          <w:ilvl w:val="2"/>
          <w:numId w:val="13"/>
        </w:numPr>
        <w:shd w:val="clear" w:color="auto" w:fill="auto"/>
        <w:tabs>
          <w:tab w:val="left" w:pos="1371"/>
        </w:tabs>
        <w:spacing w:after="0" w:line="276" w:lineRule="auto"/>
        <w:ind w:left="0" w:firstLine="709"/>
        <w:jc w:val="both"/>
        <w:rPr>
          <w:sz w:val="24"/>
          <w:szCs w:val="24"/>
        </w:rPr>
      </w:pPr>
      <w:r w:rsidRPr="00A768ED">
        <w:rPr>
          <w:sz w:val="24"/>
          <w:szCs w:val="24"/>
        </w:rPr>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B40F38" w:rsidRPr="00A768ED" w:rsidRDefault="00B40F38" w:rsidP="00C7374B">
      <w:pPr>
        <w:pStyle w:val="20"/>
        <w:numPr>
          <w:ilvl w:val="2"/>
          <w:numId w:val="13"/>
        </w:numPr>
        <w:shd w:val="clear" w:color="auto" w:fill="auto"/>
        <w:tabs>
          <w:tab w:val="left" w:pos="1380"/>
        </w:tabs>
        <w:spacing w:after="0" w:line="276" w:lineRule="auto"/>
        <w:ind w:left="0" w:firstLine="780"/>
        <w:jc w:val="both"/>
        <w:rPr>
          <w:sz w:val="24"/>
          <w:szCs w:val="24"/>
        </w:rPr>
      </w:pPr>
      <w:r w:rsidRPr="00A768ED">
        <w:rPr>
          <w:rStyle w:val="2115pt"/>
          <w:sz w:val="24"/>
          <w:szCs w:val="24"/>
        </w:rPr>
        <w:t xml:space="preserve">По </w:t>
      </w:r>
      <w:r w:rsidRPr="00A768ED">
        <w:rPr>
          <w:sz w:val="24"/>
          <w:szCs w:val="24"/>
        </w:rPr>
        <w:t xml:space="preserve">истечении гарантийного </w:t>
      </w:r>
      <w:r w:rsidRPr="00A768ED">
        <w:rPr>
          <w:rStyle w:val="2115pt"/>
          <w:sz w:val="24"/>
          <w:szCs w:val="24"/>
        </w:rPr>
        <w:t xml:space="preserve">периода </w:t>
      </w:r>
      <w:r w:rsidRPr="00A768ED">
        <w:rPr>
          <w:sz w:val="24"/>
          <w:szCs w:val="24"/>
        </w:rPr>
        <w:t xml:space="preserve">при </w:t>
      </w:r>
      <w:r w:rsidRPr="00A768ED">
        <w:rPr>
          <w:rStyle w:val="2115pt"/>
          <w:sz w:val="24"/>
          <w:szCs w:val="24"/>
        </w:rPr>
        <w:t xml:space="preserve">списании основного </w:t>
      </w:r>
      <w:r w:rsidRPr="00A768ED">
        <w:rPr>
          <w:sz w:val="24"/>
          <w:szCs w:val="24"/>
        </w:rPr>
        <w:t xml:space="preserve">средства </w:t>
      </w:r>
      <w:r w:rsidRPr="00A768ED">
        <w:rPr>
          <w:rStyle w:val="2115pt"/>
          <w:sz w:val="24"/>
          <w:szCs w:val="24"/>
        </w:rPr>
        <w:t xml:space="preserve">комиссией по </w:t>
      </w:r>
      <w:r w:rsidRPr="00A768ED">
        <w:rPr>
          <w:sz w:val="24"/>
          <w:szCs w:val="24"/>
        </w:rPr>
        <w:t>поступлению и выбытию активов устанавливается и документально подтверждается, что:</w:t>
      </w:r>
    </w:p>
    <w:p w:rsidR="00B40F38" w:rsidRPr="00A768ED" w:rsidRDefault="00B40F38" w:rsidP="00C7374B">
      <w:pPr>
        <w:pStyle w:val="20"/>
        <w:numPr>
          <w:ilvl w:val="0"/>
          <w:numId w:val="7"/>
        </w:numPr>
        <w:shd w:val="clear" w:color="auto" w:fill="auto"/>
        <w:tabs>
          <w:tab w:val="left" w:pos="991"/>
        </w:tabs>
        <w:spacing w:after="43" w:line="276" w:lineRule="auto"/>
        <w:ind w:firstLine="760"/>
        <w:jc w:val="both"/>
        <w:rPr>
          <w:sz w:val="24"/>
          <w:szCs w:val="24"/>
        </w:rPr>
      </w:pPr>
      <w:r w:rsidRPr="00A768ED">
        <w:rPr>
          <w:sz w:val="24"/>
          <w:szCs w:val="24"/>
        </w:rPr>
        <w:t>основное средство непригодно для дальнейшего использования;</w:t>
      </w:r>
    </w:p>
    <w:p w:rsidR="00B40F38" w:rsidRPr="00A768ED" w:rsidRDefault="00B40F38" w:rsidP="00C7374B">
      <w:pPr>
        <w:pStyle w:val="20"/>
        <w:numPr>
          <w:ilvl w:val="0"/>
          <w:numId w:val="7"/>
        </w:numPr>
        <w:shd w:val="clear" w:color="auto" w:fill="auto"/>
        <w:tabs>
          <w:tab w:val="left" w:pos="991"/>
        </w:tabs>
        <w:spacing w:after="140" w:line="276" w:lineRule="auto"/>
        <w:ind w:firstLine="760"/>
        <w:jc w:val="both"/>
        <w:rPr>
          <w:sz w:val="24"/>
          <w:szCs w:val="24"/>
        </w:rPr>
      </w:pPr>
      <w:r w:rsidRPr="00A768ED">
        <w:rPr>
          <w:sz w:val="24"/>
          <w:szCs w:val="24"/>
        </w:rPr>
        <w:t>восстановление основного средства неэффективно.</w:t>
      </w:r>
    </w:p>
    <w:p w:rsidR="00B40F38" w:rsidRPr="00A768ED" w:rsidRDefault="00B40F38" w:rsidP="00C7374B">
      <w:pPr>
        <w:pStyle w:val="20"/>
        <w:shd w:val="clear" w:color="auto" w:fill="auto"/>
        <w:spacing w:after="0" w:line="276" w:lineRule="auto"/>
        <w:ind w:firstLine="0"/>
        <w:jc w:val="left"/>
        <w:rPr>
          <w:sz w:val="24"/>
          <w:szCs w:val="24"/>
        </w:rPr>
      </w:pPr>
      <w:r w:rsidRPr="00A768ED">
        <w:rPr>
          <w:rStyle w:val="2115pt"/>
          <w:sz w:val="24"/>
          <w:szCs w:val="24"/>
          <w:lang w:bidi="en-US"/>
        </w:rPr>
        <w:t>(</w:t>
      </w:r>
      <w:r w:rsidRPr="00A768ED">
        <w:rPr>
          <w:rStyle w:val="2115pt"/>
          <w:sz w:val="24"/>
          <w:szCs w:val="24"/>
          <w:lang w:val="en-US" w:bidi="en-US"/>
        </w:rPr>
        <w:t>Oc</w:t>
      </w:r>
      <w:r w:rsidRPr="00A768ED">
        <w:rPr>
          <w:rStyle w:val="2115pt"/>
          <w:sz w:val="24"/>
          <w:szCs w:val="24"/>
          <w:lang w:bidi="en-US"/>
        </w:rPr>
        <w:t>нов</w:t>
      </w:r>
      <w:r w:rsidRPr="00A768ED">
        <w:rPr>
          <w:rStyle w:val="2115pt"/>
          <w:sz w:val="24"/>
          <w:szCs w:val="24"/>
        </w:rPr>
        <w:t xml:space="preserve">ание: п. </w:t>
      </w:r>
      <w:r w:rsidRPr="00A768ED">
        <w:rPr>
          <w:sz w:val="24"/>
          <w:szCs w:val="24"/>
        </w:rPr>
        <w:t>45 СГС "Основные средства")</w:t>
      </w:r>
    </w:p>
    <w:p w:rsidR="00B40F38" w:rsidRPr="00A768ED" w:rsidRDefault="00B40F38" w:rsidP="00C7374B">
      <w:pPr>
        <w:pStyle w:val="20"/>
        <w:numPr>
          <w:ilvl w:val="2"/>
          <w:numId w:val="13"/>
        </w:numPr>
        <w:shd w:val="clear" w:color="auto" w:fill="auto"/>
        <w:tabs>
          <w:tab w:val="left" w:pos="1392"/>
        </w:tabs>
        <w:spacing w:after="0" w:line="276" w:lineRule="auto"/>
        <w:ind w:left="0" w:firstLine="851"/>
        <w:jc w:val="both"/>
        <w:rPr>
          <w:sz w:val="24"/>
          <w:szCs w:val="24"/>
        </w:rPr>
      </w:pPr>
      <w:r w:rsidRPr="00A768ED">
        <w:rPr>
          <w:sz w:val="24"/>
          <w:szCs w:val="24"/>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p>
    <w:p w:rsidR="00B40F38" w:rsidRPr="00A768ED" w:rsidRDefault="00B40F38" w:rsidP="00C7374B">
      <w:pPr>
        <w:pStyle w:val="20"/>
        <w:numPr>
          <w:ilvl w:val="0"/>
          <w:numId w:val="7"/>
        </w:numPr>
        <w:shd w:val="clear" w:color="auto" w:fill="auto"/>
        <w:tabs>
          <w:tab w:val="left" w:pos="991"/>
        </w:tabs>
        <w:spacing w:after="49" w:line="276" w:lineRule="auto"/>
        <w:ind w:firstLine="760"/>
        <w:jc w:val="both"/>
        <w:rPr>
          <w:sz w:val="24"/>
          <w:szCs w:val="24"/>
        </w:rPr>
      </w:pPr>
      <w:r w:rsidRPr="00A768ED">
        <w:rPr>
          <w:sz w:val="24"/>
          <w:szCs w:val="24"/>
        </w:rPr>
        <w:t>Актом о списании имущества:</w:t>
      </w:r>
    </w:p>
    <w:p w:rsidR="00B40F38" w:rsidRPr="00A768ED" w:rsidRDefault="00B40F38" w:rsidP="00C7374B">
      <w:pPr>
        <w:pStyle w:val="20"/>
        <w:shd w:val="clear" w:color="auto" w:fill="auto"/>
        <w:spacing w:after="0" w:line="276" w:lineRule="auto"/>
        <w:ind w:firstLine="760"/>
        <w:jc w:val="both"/>
        <w:rPr>
          <w:sz w:val="24"/>
          <w:szCs w:val="24"/>
        </w:rPr>
      </w:pPr>
      <w:r w:rsidRPr="00A768ED">
        <w:rPr>
          <w:sz w:val="24"/>
          <w:szCs w:val="24"/>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B40F38" w:rsidRPr="00A768ED" w:rsidRDefault="00B40F38" w:rsidP="00C7374B">
      <w:pPr>
        <w:pStyle w:val="20"/>
        <w:numPr>
          <w:ilvl w:val="0"/>
          <w:numId w:val="7"/>
        </w:numPr>
        <w:shd w:val="clear" w:color="auto" w:fill="auto"/>
        <w:tabs>
          <w:tab w:val="left" w:pos="991"/>
        </w:tabs>
        <w:spacing w:after="0" w:line="276" w:lineRule="auto"/>
        <w:ind w:firstLine="760"/>
        <w:jc w:val="both"/>
        <w:rPr>
          <w:sz w:val="24"/>
          <w:szCs w:val="24"/>
        </w:rPr>
      </w:pPr>
      <w:r w:rsidRPr="00A768ED">
        <w:rPr>
          <w:sz w:val="24"/>
          <w:szCs w:val="24"/>
        </w:rPr>
        <w:t>внешних признаков неисправности устройства;</w:t>
      </w:r>
    </w:p>
    <w:p w:rsidR="00B40F38" w:rsidRPr="00A768ED" w:rsidRDefault="00B40F38" w:rsidP="00C7374B">
      <w:pPr>
        <w:pStyle w:val="20"/>
        <w:numPr>
          <w:ilvl w:val="0"/>
          <w:numId w:val="7"/>
        </w:numPr>
        <w:shd w:val="clear" w:color="auto" w:fill="auto"/>
        <w:tabs>
          <w:tab w:val="left" w:pos="995"/>
        </w:tabs>
        <w:spacing w:after="0" w:line="276" w:lineRule="auto"/>
        <w:ind w:firstLine="760"/>
        <w:jc w:val="both"/>
        <w:rPr>
          <w:sz w:val="24"/>
          <w:szCs w:val="24"/>
        </w:rPr>
      </w:pPr>
      <w:r w:rsidRPr="00A768ED">
        <w:rPr>
          <w:sz w:val="24"/>
          <w:szCs w:val="24"/>
        </w:rPr>
        <w:t>наименований и заводских маркировок узлов, деталей и составных частей, вышедших из</w:t>
      </w:r>
      <w:r w:rsidR="004F405C" w:rsidRPr="00A768ED">
        <w:rPr>
          <w:sz w:val="24"/>
          <w:szCs w:val="24"/>
        </w:rPr>
        <w:t xml:space="preserve"> </w:t>
      </w:r>
      <w:r w:rsidRPr="00A768ED">
        <w:rPr>
          <w:sz w:val="24"/>
          <w:szCs w:val="24"/>
        </w:rPr>
        <w:t>строя.</w:t>
      </w:r>
    </w:p>
    <w:p w:rsidR="00B40F38" w:rsidRPr="00A768ED" w:rsidRDefault="00B40F38" w:rsidP="00C7374B">
      <w:pPr>
        <w:pStyle w:val="20"/>
        <w:shd w:val="clear" w:color="auto" w:fill="auto"/>
        <w:spacing w:after="0" w:line="276" w:lineRule="auto"/>
        <w:ind w:firstLine="760"/>
        <w:jc w:val="both"/>
        <w:rPr>
          <w:sz w:val="24"/>
          <w:szCs w:val="24"/>
        </w:rPr>
      </w:pPr>
      <w:r w:rsidRPr="00A768ED">
        <w:rPr>
          <w:sz w:val="24"/>
          <w:szCs w:val="24"/>
        </w:rPr>
        <w:t>Факт непригодности основного средства для дальнейшего использования по причине мор</w:t>
      </w:r>
      <w:r w:rsidR="004F405C" w:rsidRPr="00A768ED">
        <w:rPr>
          <w:sz w:val="24"/>
          <w:szCs w:val="24"/>
        </w:rPr>
        <w:t>а</w:t>
      </w:r>
      <w:r w:rsidRPr="00A768ED">
        <w:rPr>
          <w:sz w:val="24"/>
          <w:szCs w:val="24"/>
        </w:rPr>
        <w:t xml:space="preserve">льного износа подтверждается путем указания технических характеристик, делающих </w:t>
      </w:r>
      <w:r w:rsidR="004F405C" w:rsidRPr="00A768ED">
        <w:rPr>
          <w:sz w:val="24"/>
          <w:szCs w:val="24"/>
        </w:rPr>
        <w:t xml:space="preserve">дальнейшую </w:t>
      </w:r>
      <w:r w:rsidRPr="00A768ED">
        <w:rPr>
          <w:sz w:val="24"/>
          <w:szCs w:val="24"/>
        </w:rPr>
        <w:t>эксплуатацию невозможной или экономически неэффективной.</w:t>
      </w:r>
    </w:p>
    <w:p w:rsidR="00B40F38" w:rsidRPr="00A768ED" w:rsidRDefault="00B40F38" w:rsidP="00C7374B">
      <w:pPr>
        <w:pStyle w:val="20"/>
        <w:shd w:val="clear" w:color="auto" w:fill="auto"/>
        <w:spacing w:after="0" w:line="276" w:lineRule="auto"/>
        <w:ind w:firstLine="760"/>
        <w:jc w:val="both"/>
        <w:rPr>
          <w:sz w:val="24"/>
          <w:szCs w:val="24"/>
        </w:rPr>
      </w:pPr>
      <w:r w:rsidRPr="00A768ED">
        <w:rPr>
          <w:sz w:val="24"/>
          <w:szCs w:val="24"/>
        </w:rPr>
        <w:t>К решению комиссии прилагаются:</w:t>
      </w:r>
    </w:p>
    <w:p w:rsidR="00B40F38" w:rsidRPr="00A768ED" w:rsidRDefault="00B40F38" w:rsidP="00C7374B">
      <w:pPr>
        <w:pStyle w:val="20"/>
        <w:numPr>
          <w:ilvl w:val="0"/>
          <w:numId w:val="7"/>
        </w:numPr>
        <w:shd w:val="clear" w:color="auto" w:fill="auto"/>
        <w:tabs>
          <w:tab w:val="left" w:pos="946"/>
        </w:tabs>
        <w:spacing w:after="0" w:line="276" w:lineRule="auto"/>
        <w:ind w:firstLine="760"/>
        <w:jc w:val="both"/>
        <w:rPr>
          <w:sz w:val="24"/>
          <w:szCs w:val="24"/>
        </w:rPr>
      </w:pPr>
      <w:r w:rsidRPr="00A768ED">
        <w:rPr>
          <w:sz w:val="24"/>
          <w:szCs w:val="24"/>
        </w:rPr>
        <w:t xml:space="preserve">заключения организаций (физических лиц), имеющих документально подтвержденную </w:t>
      </w:r>
      <w:r w:rsidR="004F405C" w:rsidRPr="00A768ED">
        <w:rPr>
          <w:sz w:val="24"/>
          <w:szCs w:val="24"/>
        </w:rPr>
        <w:t>квалификацию</w:t>
      </w:r>
      <w:r w:rsidRPr="00A768ED">
        <w:rPr>
          <w:sz w:val="24"/>
          <w:szCs w:val="24"/>
        </w:rPr>
        <w:t xml:space="preserve"> для проведения технической экспертизы по соответствующему типу объектов (при </w:t>
      </w:r>
      <w:r w:rsidR="004F405C" w:rsidRPr="00A768ED">
        <w:rPr>
          <w:sz w:val="24"/>
          <w:szCs w:val="24"/>
        </w:rPr>
        <w:t>отсутствии</w:t>
      </w:r>
      <w:r w:rsidRPr="00A768ED">
        <w:rPr>
          <w:sz w:val="24"/>
          <w:szCs w:val="24"/>
        </w:rPr>
        <w:t xml:space="preserve"> в организации штатных специалистов соответствующего профиля).</w:t>
      </w:r>
    </w:p>
    <w:p w:rsidR="00B40F38" w:rsidRPr="00A768ED" w:rsidRDefault="004F405C" w:rsidP="00C7374B">
      <w:pPr>
        <w:pStyle w:val="20"/>
        <w:numPr>
          <w:ilvl w:val="2"/>
          <w:numId w:val="13"/>
        </w:numPr>
        <w:shd w:val="clear" w:color="auto" w:fill="auto"/>
        <w:tabs>
          <w:tab w:val="left" w:pos="1383"/>
        </w:tabs>
        <w:spacing w:after="0" w:line="276" w:lineRule="auto"/>
        <w:ind w:left="0" w:firstLine="760"/>
        <w:jc w:val="both"/>
        <w:rPr>
          <w:sz w:val="24"/>
          <w:szCs w:val="24"/>
        </w:rPr>
      </w:pPr>
      <w:r w:rsidRPr="00A768ED">
        <w:rPr>
          <w:sz w:val="24"/>
          <w:szCs w:val="24"/>
        </w:rPr>
        <w:t xml:space="preserve"> </w:t>
      </w:r>
      <w:r w:rsidR="00B40F38" w:rsidRPr="00A768ED">
        <w:rPr>
          <w:sz w:val="24"/>
          <w:szCs w:val="24"/>
        </w:rPr>
        <w:t>Решение о нецелесообразности (неэффективности) восстановления основного средства прин</w:t>
      </w:r>
      <w:r w:rsidRPr="00A768ED">
        <w:rPr>
          <w:sz w:val="24"/>
          <w:szCs w:val="24"/>
        </w:rPr>
        <w:t>и</w:t>
      </w:r>
      <w:r w:rsidR="00B40F38" w:rsidRPr="00A768ED">
        <w:rPr>
          <w:sz w:val="24"/>
          <w:szCs w:val="24"/>
        </w:rPr>
        <w:t>мается комиссией учреждения на основании:</w:t>
      </w:r>
    </w:p>
    <w:p w:rsidR="00B40F38" w:rsidRPr="00A768ED" w:rsidRDefault="00B40F38" w:rsidP="00C7374B">
      <w:pPr>
        <w:pStyle w:val="20"/>
        <w:numPr>
          <w:ilvl w:val="0"/>
          <w:numId w:val="7"/>
        </w:numPr>
        <w:shd w:val="clear" w:color="auto" w:fill="auto"/>
        <w:tabs>
          <w:tab w:val="left" w:pos="955"/>
        </w:tabs>
        <w:spacing w:after="0" w:line="276" w:lineRule="auto"/>
        <w:ind w:firstLine="760"/>
        <w:jc w:val="both"/>
        <w:rPr>
          <w:sz w:val="24"/>
          <w:szCs w:val="24"/>
        </w:rPr>
      </w:pPr>
      <w:r w:rsidRPr="00A768ED">
        <w:rPr>
          <w:sz w:val="24"/>
          <w:szCs w:val="24"/>
        </w:rPr>
        <w:t xml:space="preserve">сметы на проведение работ по восстановлению основного средства с гарантией и в </w:t>
      </w:r>
      <w:r w:rsidR="004F405C" w:rsidRPr="00A768ED">
        <w:rPr>
          <w:sz w:val="24"/>
          <w:szCs w:val="24"/>
        </w:rPr>
        <w:lastRenderedPageBreak/>
        <w:t>разумные</w:t>
      </w:r>
      <w:r w:rsidRPr="00A768ED">
        <w:rPr>
          <w:sz w:val="24"/>
          <w:szCs w:val="24"/>
        </w:rPr>
        <w:t xml:space="preserve"> сроки (смета составляется сотрудником организации или сторонними специалистами, име</w:t>
      </w:r>
      <w:r w:rsidR="004F405C" w:rsidRPr="00A768ED">
        <w:rPr>
          <w:sz w:val="24"/>
          <w:szCs w:val="24"/>
        </w:rPr>
        <w:t>ющи</w:t>
      </w:r>
      <w:r w:rsidRPr="00A768ED">
        <w:rPr>
          <w:sz w:val="24"/>
          <w:szCs w:val="24"/>
        </w:rPr>
        <w:t>ми документально подтвержденную квалификацию для проведения соответствующих рабо</w:t>
      </w:r>
      <w:r w:rsidR="004F405C" w:rsidRPr="00A768ED">
        <w:rPr>
          <w:sz w:val="24"/>
          <w:szCs w:val="24"/>
        </w:rPr>
        <w:t>т</w:t>
      </w:r>
      <w:r w:rsidRPr="00A768ED">
        <w:rPr>
          <w:sz w:val="24"/>
          <w:szCs w:val="24"/>
        </w:rPr>
        <w:t>):</w:t>
      </w:r>
    </w:p>
    <w:p w:rsidR="00B40F38" w:rsidRPr="00A768ED" w:rsidRDefault="00B40F38" w:rsidP="00C7374B">
      <w:pPr>
        <w:pStyle w:val="20"/>
        <w:numPr>
          <w:ilvl w:val="0"/>
          <w:numId w:val="7"/>
        </w:numPr>
        <w:shd w:val="clear" w:color="auto" w:fill="auto"/>
        <w:tabs>
          <w:tab w:val="left" w:pos="951"/>
        </w:tabs>
        <w:spacing w:after="0" w:line="276" w:lineRule="auto"/>
        <w:ind w:firstLine="760"/>
        <w:jc w:val="both"/>
        <w:rPr>
          <w:sz w:val="24"/>
          <w:szCs w:val="24"/>
        </w:rPr>
      </w:pPr>
      <w:r w:rsidRPr="00A768ED">
        <w:rPr>
          <w:sz w:val="24"/>
          <w:szCs w:val="24"/>
        </w:rPr>
        <w:t>документов, подтверждающих оценочную стоимость новых аналогичных объектов (с учет</w:t>
      </w:r>
      <w:r w:rsidR="004F405C" w:rsidRPr="00A768ED">
        <w:rPr>
          <w:sz w:val="24"/>
          <w:szCs w:val="24"/>
        </w:rPr>
        <w:t>о</w:t>
      </w:r>
      <w:r w:rsidRPr="00A768ED">
        <w:rPr>
          <w:sz w:val="24"/>
          <w:szCs w:val="24"/>
        </w:rPr>
        <w:t>м гарантийных обязательств).</w:t>
      </w:r>
    </w:p>
    <w:p w:rsidR="00B40F38" w:rsidRPr="00A768ED" w:rsidRDefault="00B40F38" w:rsidP="00C7374B">
      <w:pPr>
        <w:pStyle w:val="20"/>
        <w:numPr>
          <w:ilvl w:val="2"/>
          <w:numId w:val="13"/>
        </w:numPr>
        <w:shd w:val="clear" w:color="auto" w:fill="auto"/>
        <w:tabs>
          <w:tab w:val="left" w:pos="1392"/>
        </w:tabs>
        <w:spacing w:after="248" w:line="276" w:lineRule="auto"/>
        <w:ind w:left="0" w:firstLine="760"/>
        <w:jc w:val="both"/>
        <w:rPr>
          <w:sz w:val="24"/>
          <w:szCs w:val="24"/>
        </w:rPr>
      </w:pPr>
      <w:r w:rsidRPr="00A768ED">
        <w:rPr>
          <w:sz w:val="24"/>
          <w:szCs w:val="24"/>
        </w:rPr>
        <w:t>Ликвидация объектов основных средств осуществляется силами организации, а при отсу</w:t>
      </w:r>
      <w:r w:rsidR="004F405C" w:rsidRPr="00A768ED">
        <w:rPr>
          <w:sz w:val="24"/>
          <w:szCs w:val="24"/>
        </w:rPr>
        <w:t>т</w:t>
      </w:r>
      <w:r w:rsidRPr="00A768ED">
        <w:rPr>
          <w:sz w:val="24"/>
          <w:szCs w:val="24"/>
        </w:rPr>
        <w:t>ствии соответствующих возможностей - с привлечением специализированных организаций.</w:t>
      </w:r>
    </w:p>
    <w:p w:rsidR="004F405C" w:rsidRPr="00A768ED" w:rsidRDefault="004F405C" w:rsidP="00C7374B">
      <w:pPr>
        <w:pStyle w:val="20"/>
        <w:numPr>
          <w:ilvl w:val="0"/>
          <w:numId w:val="13"/>
        </w:numPr>
        <w:shd w:val="clear" w:color="auto" w:fill="auto"/>
        <w:tabs>
          <w:tab w:val="left" w:pos="1077"/>
        </w:tabs>
        <w:spacing w:after="0" w:line="276" w:lineRule="auto"/>
        <w:rPr>
          <w:b/>
          <w:bCs/>
          <w:sz w:val="24"/>
          <w:szCs w:val="24"/>
        </w:rPr>
      </w:pPr>
      <w:r w:rsidRPr="00A768ED">
        <w:rPr>
          <w:b/>
          <w:bCs/>
          <w:sz w:val="24"/>
          <w:szCs w:val="24"/>
        </w:rPr>
        <w:t>Особенности учета приспособлений и принадлежностей к основным средствам</w:t>
      </w:r>
    </w:p>
    <w:p w:rsidR="004F405C" w:rsidRPr="00A768ED" w:rsidRDefault="004F405C" w:rsidP="00C7374B">
      <w:pPr>
        <w:pStyle w:val="20"/>
        <w:shd w:val="clear" w:color="auto" w:fill="auto"/>
        <w:tabs>
          <w:tab w:val="left" w:pos="1077"/>
        </w:tabs>
        <w:spacing w:after="0" w:line="276" w:lineRule="auto"/>
        <w:ind w:left="648" w:firstLine="0"/>
        <w:jc w:val="left"/>
        <w:rPr>
          <w:b/>
          <w:bCs/>
          <w:sz w:val="24"/>
          <w:szCs w:val="24"/>
        </w:rPr>
      </w:pPr>
    </w:p>
    <w:p w:rsidR="004F405C" w:rsidRPr="00A768ED" w:rsidRDefault="004F405C" w:rsidP="00C7374B">
      <w:pPr>
        <w:pStyle w:val="20"/>
        <w:numPr>
          <w:ilvl w:val="1"/>
          <w:numId w:val="14"/>
        </w:numPr>
        <w:shd w:val="clear" w:color="auto" w:fill="auto"/>
        <w:tabs>
          <w:tab w:val="left" w:pos="1215"/>
        </w:tabs>
        <w:spacing w:line="276" w:lineRule="auto"/>
        <w:ind w:left="0" w:firstLine="851"/>
        <w:jc w:val="both"/>
        <w:rPr>
          <w:sz w:val="24"/>
          <w:szCs w:val="24"/>
        </w:rPr>
      </w:pPr>
      <w:r w:rsidRPr="00A768ED">
        <w:rPr>
          <w:sz w:val="24"/>
          <w:szCs w:val="24"/>
        </w:rPr>
        <w:t>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w:t>
      </w:r>
      <w:r w:rsidR="00BF695F" w:rsidRPr="00A768ED">
        <w:rPr>
          <w:sz w:val="24"/>
          <w:szCs w:val="24"/>
        </w:rPr>
        <w:t>о</w:t>
      </w:r>
      <w:r w:rsidRPr="00A768ED">
        <w:rPr>
          <w:sz w:val="24"/>
          <w:szCs w:val="24"/>
        </w:rPr>
        <w:t>мента включения в состав соответствующего основного средства приспособления и прин</w:t>
      </w:r>
      <w:r w:rsidR="00BF695F" w:rsidRPr="00A768ED">
        <w:rPr>
          <w:sz w:val="24"/>
          <w:szCs w:val="24"/>
        </w:rPr>
        <w:t>ад</w:t>
      </w:r>
      <w:r w:rsidRPr="00A768ED">
        <w:rPr>
          <w:sz w:val="24"/>
          <w:szCs w:val="24"/>
        </w:rPr>
        <w:t xml:space="preserve">лежности как самостоятельные объекты в учете не отражаются. При наличии в документах </w:t>
      </w:r>
      <w:r w:rsidR="00BF695F" w:rsidRPr="00A768ED">
        <w:rPr>
          <w:sz w:val="24"/>
          <w:szCs w:val="24"/>
        </w:rPr>
        <w:t>поставщика</w:t>
      </w:r>
      <w:r w:rsidRPr="00A768ED">
        <w:rPr>
          <w:sz w:val="24"/>
          <w:szCs w:val="24"/>
        </w:rPr>
        <w:t xml:space="preserve"> информации о стоимости приспособлений (принадлежностей) она отражается в </w:t>
      </w:r>
      <w:r w:rsidR="00BF695F" w:rsidRPr="00A768ED">
        <w:rPr>
          <w:sz w:val="24"/>
          <w:szCs w:val="24"/>
        </w:rPr>
        <w:t>инвентарной</w:t>
      </w:r>
      <w:r w:rsidRPr="00A768ED">
        <w:rPr>
          <w:sz w:val="24"/>
          <w:szCs w:val="24"/>
        </w:rPr>
        <w:t xml:space="preserve"> карточке - в дальнейшем такая информация может использоваться в целях отражения в учете операций по модернизации, разукомпле</w:t>
      </w:r>
      <w:r w:rsidR="00BF695F" w:rsidRPr="00A768ED">
        <w:rPr>
          <w:sz w:val="24"/>
          <w:szCs w:val="24"/>
        </w:rPr>
        <w:t>кт</w:t>
      </w:r>
      <w:r w:rsidRPr="00A768ED">
        <w:rPr>
          <w:sz w:val="24"/>
          <w:szCs w:val="24"/>
        </w:rPr>
        <w:t>ации (частичной ликвидации) и т.п.</w:t>
      </w:r>
    </w:p>
    <w:p w:rsidR="004F405C" w:rsidRPr="00A768ED" w:rsidRDefault="004F405C" w:rsidP="00C7374B">
      <w:pPr>
        <w:pStyle w:val="50"/>
        <w:shd w:val="clear" w:color="auto" w:fill="auto"/>
        <w:spacing w:before="0" w:line="276" w:lineRule="auto"/>
        <w:rPr>
          <w:sz w:val="24"/>
          <w:szCs w:val="24"/>
        </w:rPr>
      </w:pPr>
      <w:r w:rsidRPr="00A768ED">
        <w:rPr>
          <w:sz w:val="24"/>
          <w:szCs w:val="24"/>
        </w:rPr>
        <w:t>(Осн</w:t>
      </w:r>
      <w:r w:rsidR="00BF695F" w:rsidRPr="00A768ED">
        <w:rPr>
          <w:sz w:val="24"/>
          <w:szCs w:val="24"/>
        </w:rPr>
        <w:t>ов</w:t>
      </w:r>
      <w:r w:rsidRPr="00A768ED">
        <w:rPr>
          <w:sz w:val="24"/>
          <w:szCs w:val="24"/>
        </w:rPr>
        <w:t xml:space="preserve">ание: </w:t>
      </w:r>
      <w:r w:rsidR="00BF695F" w:rsidRPr="00A768ED">
        <w:rPr>
          <w:sz w:val="24"/>
          <w:szCs w:val="24"/>
        </w:rPr>
        <w:t>п</w:t>
      </w:r>
      <w:r w:rsidRPr="00A768ED">
        <w:rPr>
          <w:sz w:val="24"/>
          <w:szCs w:val="24"/>
        </w:rPr>
        <w:t>. 10 СГС "Основные средства")</w:t>
      </w:r>
    </w:p>
    <w:p w:rsidR="004F405C" w:rsidRPr="00A768ED" w:rsidRDefault="004F405C" w:rsidP="00C7374B">
      <w:pPr>
        <w:pStyle w:val="20"/>
        <w:numPr>
          <w:ilvl w:val="1"/>
          <w:numId w:val="14"/>
        </w:numPr>
        <w:shd w:val="clear" w:color="auto" w:fill="auto"/>
        <w:tabs>
          <w:tab w:val="left" w:pos="1215"/>
        </w:tabs>
        <w:spacing w:after="0" w:line="276" w:lineRule="auto"/>
        <w:ind w:left="0" w:firstLine="851"/>
        <w:jc w:val="both"/>
        <w:rPr>
          <w:sz w:val="24"/>
          <w:szCs w:val="24"/>
        </w:rPr>
      </w:pPr>
      <w:r w:rsidRPr="00A768ED">
        <w:rPr>
          <w:sz w:val="24"/>
          <w:szCs w:val="24"/>
        </w:rPr>
        <w:t>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w:t>
      </w:r>
    </w:p>
    <w:p w:rsidR="004F405C" w:rsidRPr="00A768ED" w:rsidRDefault="004F405C" w:rsidP="00C7374B">
      <w:pPr>
        <w:pStyle w:val="20"/>
        <w:shd w:val="clear" w:color="auto" w:fill="auto"/>
        <w:spacing w:line="276" w:lineRule="auto"/>
        <w:ind w:firstLine="0"/>
        <w:jc w:val="left"/>
        <w:rPr>
          <w:sz w:val="24"/>
          <w:szCs w:val="24"/>
        </w:rPr>
      </w:pPr>
      <w:r w:rsidRPr="00A768ED">
        <w:rPr>
          <w:sz w:val="24"/>
          <w:szCs w:val="24"/>
        </w:rPr>
        <w:t>основного средства.</w:t>
      </w:r>
    </w:p>
    <w:p w:rsidR="004F405C" w:rsidRPr="00A768ED" w:rsidRDefault="004F405C" w:rsidP="00C7374B">
      <w:pPr>
        <w:pStyle w:val="50"/>
        <w:shd w:val="clear" w:color="auto" w:fill="auto"/>
        <w:spacing w:before="0" w:line="276" w:lineRule="auto"/>
        <w:rPr>
          <w:sz w:val="24"/>
          <w:szCs w:val="24"/>
        </w:rPr>
      </w:pPr>
      <w:r w:rsidRPr="00A768ED">
        <w:rPr>
          <w:sz w:val="24"/>
          <w:szCs w:val="24"/>
        </w:rPr>
        <w:t xml:space="preserve">(Основание: </w:t>
      </w:r>
      <w:r w:rsidR="00BF695F" w:rsidRPr="00A768ED">
        <w:rPr>
          <w:sz w:val="24"/>
          <w:szCs w:val="24"/>
        </w:rPr>
        <w:t>п</w:t>
      </w:r>
      <w:r w:rsidRPr="00A768ED">
        <w:rPr>
          <w:sz w:val="24"/>
          <w:szCs w:val="24"/>
        </w:rPr>
        <w:t>.28 СГС "Основные средства")</w:t>
      </w:r>
    </w:p>
    <w:p w:rsidR="004F405C" w:rsidRPr="00A768ED" w:rsidRDefault="004F405C" w:rsidP="00C7374B">
      <w:pPr>
        <w:pStyle w:val="20"/>
        <w:numPr>
          <w:ilvl w:val="1"/>
          <w:numId w:val="14"/>
        </w:numPr>
        <w:shd w:val="clear" w:color="auto" w:fill="auto"/>
        <w:tabs>
          <w:tab w:val="left" w:pos="1215"/>
        </w:tabs>
        <w:spacing w:after="143" w:line="276" w:lineRule="auto"/>
        <w:ind w:left="0" w:firstLine="851"/>
        <w:jc w:val="both"/>
        <w:rPr>
          <w:sz w:val="24"/>
          <w:szCs w:val="24"/>
        </w:rPr>
      </w:pPr>
      <w:r w:rsidRPr="00A768ED">
        <w:rPr>
          <w:sz w:val="24"/>
          <w:szCs w:val="24"/>
        </w:rPr>
        <w:t>Балансовая стоимость основного средства увеличивается в результате дооборудования (моде</w:t>
      </w:r>
      <w:r w:rsidR="00BF695F" w:rsidRPr="00A768ED">
        <w:rPr>
          <w:sz w:val="24"/>
          <w:szCs w:val="24"/>
        </w:rPr>
        <w:t>рниз</w:t>
      </w:r>
      <w:r w:rsidRPr="00A768ED">
        <w:rPr>
          <w:sz w:val="24"/>
          <w:szCs w:val="24"/>
        </w:rPr>
        <w:t>ации) и закрепления за этим объектом новой принадлежности, которой ранее не было в соста</w:t>
      </w:r>
      <w:r w:rsidR="00BF695F" w:rsidRPr="00A768ED">
        <w:rPr>
          <w:sz w:val="24"/>
          <w:szCs w:val="24"/>
        </w:rPr>
        <w:t>в</w:t>
      </w:r>
      <w:r w:rsidRPr="00A768ED">
        <w:rPr>
          <w:sz w:val="24"/>
          <w:szCs w:val="24"/>
        </w:rPr>
        <w:t>е этого основного средства, на основании решения профильной комиссии.</w:t>
      </w:r>
    </w:p>
    <w:p w:rsidR="004F405C" w:rsidRPr="00A768ED" w:rsidRDefault="004F405C" w:rsidP="00C7374B">
      <w:pPr>
        <w:pStyle w:val="20"/>
        <w:shd w:val="clear" w:color="auto" w:fill="auto"/>
        <w:spacing w:after="158" w:line="276" w:lineRule="auto"/>
        <w:ind w:firstLine="0"/>
        <w:jc w:val="left"/>
        <w:rPr>
          <w:sz w:val="24"/>
          <w:szCs w:val="24"/>
        </w:rPr>
      </w:pPr>
      <w:r w:rsidRPr="00A768ED">
        <w:rPr>
          <w:rStyle w:val="2115pt"/>
          <w:sz w:val="24"/>
          <w:szCs w:val="24"/>
        </w:rPr>
        <w:t>(Осно</w:t>
      </w:r>
      <w:r w:rsidR="00F02B0C" w:rsidRPr="00A768ED">
        <w:rPr>
          <w:rStyle w:val="2115pt"/>
          <w:sz w:val="24"/>
          <w:szCs w:val="24"/>
        </w:rPr>
        <w:t>в</w:t>
      </w:r>
      <w:r w:rsidRPr="00A768ED">
        <w:rPr>
          <w:rStyle w:val="2115pt"/>
          <w:sz w:val="24"/>
          <w:szCs w:val="24"/>
        </w:rPr>
        <w:t xml:space="preserve">ание: </w:t>
      </w:r>
      <w:r w:rsidRPr="00A768ED">
        <w:rPr>
          <w:sz w:val="24"/>
          <w:szCs w:val="24"/>
        </w:rPr>
        <w:t>п.28 СГС "Основные средства")</w:t>
      </w:r>
    </w:p>
    <w:p w:rsidR="004F405C" w:rsidRPr="00A768ED" w:rsidRDefault="004F405C" w:rsidP="00C7374B">
      <w:pPr>
        <w:pStyle w:val="50"/>
        <w:numPr>
          <w:ilvl w:val="1"/>
          <w:numId w:val="14"/>
        </w:numPr>
        <w:shd w:val="clear" w:color="auto" w:fill="auto"/>
        <w:tabs>
          <w:tab w:val="left" w:pos="1277"/>
        </w:tabs>
        <w:spacing w:before="0" w:line="276" w:lineRule="auto"/>
        <w:ind w:left="0" w:right="380" w:firstLine="709"/>
        <w:jc w:val="both"/>
        <w:rPr>
          <w:sz w:val="24"/>
          <w:szCs w:val="24"/>
        </w:rPr>
      </w:pPr>
      <w:r w:rsidRPr="00A768ED">
        <w:rPr>
          <w:sz w:val="24"/>
          <w:szCs w:val="24"/>
        </w:rPr>
        <w:t>Обмен принадлежностей одинакового функционального назначения между двумя объектами основ</w:t>
      </w:r>
      <w:r w:rsidR="00BF695F" w:rsidRPr="00A768ED">
        <w:rPr>
          <w:sz w:val="24"/>
          <w:szCs w:val="24"/>
        </w:rPr>
        <w:t>н</w:t>
      </w:r>
      <w:r w:rsidRPr="00A768ED">
        <w:rPr>
          <w:sz w:val="24"/>
          <w:szCs w:val="24"/>
        </w:rPr>
        <w:t>ых средств, также имеющим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w:t>
      </w:r>
      <w:r w:rsidR="00BF695F" w:rsidRPr="00A768ED">
        <w:rPr>
          <w:sz w:val="24"/>
          <w:szCs w:val="24"/>
        </w:rPr>
        <w:t xml:space="preserve"> карточке.</w:t>
      </w:r>
    </w:p>
    <w:p w:rsidR="00BF695F" w:rsidRPr="00A768ED" w:rsidRDefault="00BF695F" w:rsidP="00C7374B">
      <w:pPr>
        <w:pStyle w:val="20"/>
        <w:numPr>
          <w:ilvl w:val="1"/>
          <w:numId w:val="14"/>
        </w:numPr>
        <w:shd w:val="clear" w:color="auto" w:fill="auto"/>
        <w:tabs>
          <w:tab w:val="left" w:pos="1246"/>
        </w:tabs>
        <w:spacing w:after="0" w:line="276" w:lineRule="auto"/>
        <w:ind w:firstLine="349"/>
        <w:jc w:val="both"/>
        <w:rPr>
          <w:sz w:val="24"/>
          <w:szCs w:val="24"/>
        </w:rPr>
      </w:pPr>
      <w:r w:rsidRPr="00A768ED">
        <w:rPr>
          <w:sz w:val="24"/>
          <w:szCs w:val="24"/>
        </w:rPr>
        <w:t>Инвентаризация (проверка наличия) приспособлений и принадлежностей, числящихся в составе основного средства, производится:</w:t>
      </w:r>
    </w:p>
    <w:p w:rsidR="00BF695F" w:rsidRPr="00A768ED" w:rsidRDefault="00BF695F" w:rsidP="00C7374B">
      <w:pPr>
        <w:pStyle w:val="20"/>
        <w:shd w:val="clear" w:color="auto" w:fill="auto"/>
        <w:tabs>
          <w:tab w:val="left" w:pos="1246"/>
        </w:tabs>
        <w:spacing w:after="0" w:line="276" w:lineRule="auto"/>
        <w:ind w:left="360" w:firstLine="0"/>
        <w:jc w:val="both"/>
        <w:rPr>
          <w:sz w:val="24"/>
          <w:szCs w:val="24"/>
        </w:rPr>
      </w:pPr>
      <w:r w:rsidRPr="00A768ED">
        <w:rPr>
          <w:sz w:val="24"/>
          <w:szCs w:val="24"/>
        </w:rPr>
        <w:t>- при передаче основных средств между материально ответственными лицами.</w:t>
      </w:r>
    </w:p>
    <w:p w:rsidR="004F405C" w:rsidRPr="00A768ED" w:rsidRDefault="004F405C" w:rsidP="00C7374B">
      <w:pPr>
        <w:pStyle w:val="20"/>
        <w:shd w:val="clear" w:color="auto" w:fill="auto"/>
        <w:tabs>
          <w:tab w:val="left" w:pos="1392"/>
        </w:tabs>
        <w:spacing w:after="248" w:line="276" w:lineRule="auto"/>
        <w:ind w:left="360" w:firstLine="0"/>
        <w:jc w:val="both"/>
        <w:rPr>
          <w:sz w:val="24"/>
          <w:szCs w:val="24"/>
        </w:rPr>
      </w:pPr>
    </w:p>
    <w:p w:rsidR="00BF695F" w:rsidRPr="00A768ED" w:rsidRDefault="00BF695F" w:rsidP="00C7374B">
      <w:pPr>
        <w:pStyle w:val="20"/>
        <w:numPr>
          <w:ilvl w:val="0"/>
          <w:numId w:val="14"/>
        </w:numPr>
        <w:shd w:val="clear" w:color="auto" w:fill="auto"/>
        <w:tabs>
          <w:tab w:val="left" w:pos="1124"/>
        </w:tabs>
        <w:spacing w:after="0" w:line="276" w:lineRule="auto"/>
        <w:rPr>
          <w:b/>
          <w:bCs/>
          <w:sz w:val="24"/>
          <w:szCs w:val="24"/>
        </w:rPr>
      </w:pPr>
      <w:r w:rsidRPr="00A768ED">
        <w:rPr>
          <w:b/>
          <w:bCs/>
          <w:sz w:val="24"/>
          <w:szCs w:val="24"/>
        </w:rPr>
        <w:t>Особенности учета персональных компьютеров и иной вычислительной техники</w:t>
      </w:r>
    </w:p>
    <w:p w:rsidR="00BF695F" w:rsidRPr="00A768ED" w:rsidRDefault="00BF695F" w:rsidP="00C7374B">
      <w:pPr>
        <w:pStyle w:val="20"/>
        <w:shd w:val="clear" w:color="auto" w:fill="auto"/>
        <w:tabs>
          <w:tab w:val="left" w:pos="1124"/>
        </w:tabs>
        <w:spacing w:after="0" w:line="276" w:lineRule="auto"/>
        <w:ind w:left="360" w:firstLine="0"/>
        <w:jc w:val="left"/>
        <w:rPr>
          <w:b/>
          <w:bCs/>
          <w:sz w:val="24"/>
          <w:szCs w:val="24"/>
        </w:rPr>
      </w:pPr>
    </w:p>
    <w:p w:rsidR="00BF695F" w:rsidRPr="00A768ED" w:rsidRDefault="00BF695F" w:rsidP="00C7374B">
      <w:pPr>
        <w:pStyle w:val="20"/>
        <w:numPr>
          <w:ilvl w:val="1"/>
          <w:numId w:val="14"/>
        </w:numPr>
        <w:shd w:val="clear" w:color="auto" w:fill="auto"/>
        <w:tabs>
          <w:tab w:val="left" w:pos="1256"/>
        </w:tabs>
        <w:spacing w:after="0" w:line="276" w:lineRule="auto"/>
        <w:ind w:left="0" w:firstLine="780"/>
        <w:jc w:val="both"/>
        <w:rPr>
          <w:sz w:val="24"/>
          <w:szCs w:val="24"/>
        </w:rPr>
      </w:pPr>
      <w:r w:rsidRPr="00A768ED">
        <w:rPr>
          <w:sz w:val="24"/>
          <w:szCs w:val="24"/>
        </w:rPr>
        <w:t>Учет компонентов персональных компьютеров, относящихся к составным частям АРМ, осуществляется аналогично учету приспособлений и принадлежностей. При включении в состав АРМ перечень компонент</w:t>
      </w:r>
      <w:r w:rsidR="00F44EB7" w:rsidRPr="00A768ED">
        <w:rPr>
          <w:sz w:val="24"/>
          <w:szCs w:val="24"/>
        </w:rPr>
        <w:t>ов</w:t>
      </w:r>
      <w:r w:rsidRPr="00A768ED">
        <w:rPr>
          <w:sz w:val="24"/>
          <w:szCs w:val="24"/>
        </w:rPr>
        <w:t xml:space="preserve"> приводится в Инвентарной карточке с указанием технических хара</w:t>
      </w:r>
      <w:r w:rsidR="00F44EB7" w:rsidRPr="00A768ED">
        <w:rPr>
          <w:sz w:val="24"/>
          <w:szCs w:val="24"/>
        </w:rPr>
        <w:t>к</w:t>
      </w:r>
      <w:r w:rsidRPr="00A768ED">
        <w:rPr>
          <w:sz w:val="24"/>
          <w:szCs w:val="24"/>
        </w:rPr>
        <w:t xml:space="preserve">теристик и заводских номеров. </w:t>
      </w:r>
    </w:p>
    <w:p w:rsidR="00BF695F" w:rsidRPr="00A768ED" w:rsidRDefault="00BF695F" w:rsidP="00C7374B">
      <w:pPr>
        <w:pStyle w:val="20"/>
        <w:numPr>
          <w:ilvl w:val="1"/>
          <w:numId w:val="14"/>
        </w:numPr>
        <w:shd w:val="clear" w:color="auto" w:fill="auto"/>
        <w:tabs>
          <w:tab w:val="left" w:pos="1242"/>
        </w:tabs>
        <w:spacing w:after="293" w:line="276" w:lineRule="auto"/>
        <w:ind w:left="0" w:firstLine="780"/>
        <w:jc w:val="both"/>
        <w:rPr>
          <w:sz w:val="24"/>
          <w:szCs w:val="24"/>
        </w:rPr>
      </w:pPr>
      <w:r w:rsidRPr="00A768ED">
        <w:rPr>
          <w:sz w:val="24"/>
          <w:szCs w:val="24"/>
        </w:rPr>
        <w:t xml:space="preserve">Внешние носители информации (Флэш-память </w:t>
      </w:r>
      <w:r w:rsidRPr="00A768ED">
        <w:rPr>
          <w:sz w:val="24"/>
          <w:szCs w:val="24"/>
          <w:lang w:bidi="en-US"/>
        </w:rPr>
        <w:t>(</w:t>
      </w:r>
      <w:r w:rsidRPr="00A768ED">
        <w:rPr>
          <w:sz w:val="24"/>
          <w:szCs w:val="24"/>
          <w:lang w:val="en-US" w:bidi="en-US"/>
        </w:rPr>
        <w:t>USB</w:t>
      </w:r>
      <w:r w:rsidRPr="00A768ED">
        <w:rPr>
          <w:sz w:val="24"/>
          <w:szCs w:val="24"/>
          <w:lang w:bidi="en-US"/>
        </w:rPr>
        <w:t xml:space="preserve">), </w:t>
      </w:r>
      <w:r w:rsidRPr="00A768ED">
        <w:rPr>
          <w:sz w:val="24"/>
          <w:szCs w:val="24"/>
        </w:rPr>
        <w:t xml:space="preserve">Флэш-память </w:t>
      </w:r>
      <w:r w:rsidRPr="00A768ED">
        <w:rPr>
          <w:sz w:val="24"/>
          <w:szCs w:val="24"/>
          <w:lang w:bidi="en-US"/>
        </w:rPr>
        <w:t>(</w:t>
      </w:r>
      <w:r w:rsidRPr="00A768ED">
        <w:rPr>
          <w:sz w:val="24"/>
          <w:szCs w:val="24"/>
          <w:lang w:val="en-US" w:bidi="en-US"/>
        </w:rPr>
        <w:t>SD</w:t>
      </w:r>
      <w:r w:rsidRPr="00A768ED">
        <w:rPr>
          <w:sz w:val="24"/>
          <w:szCs w:val="24"/>
          <w:lang w:bidi="en-US"/>
        </w:rPr>
        <w:t xml:space="preserve">, </w:t>
      </w:r>
      <w:r w:rsidRPr="00A768ED">
        <w:rPr>
          <w:sz w:val="24"/>
          <w:szCs w:val="24"/>
          <w:lang w:val="en-US" w:bidi="en-US"/>
        </w:rPr>
        <w:t>micro</w:t>
      </w:r>
      <w:r w:rsidRPr="00A768ED">
        <w:rPr>
          <w:sz w:val="24"/>
          <w:szCs w:val="24"/>
          <w:lang w:bidi="en-US"/>
        </w:rPr>
        <w:t>-</w:t>
      </w:r>
      <w:r w:rsidRPr="00A768ED">
        <w:rPr>
          <w:sz w:val="24"/>
          <w:szCs w:val="24"/>
          <w:lang w:val="en-US" w:bidi="en-US"/>
        </w:rPr>
        <w:lastRenderedPageBreak/>
        <w:t>SD</w:t>
      </w:r>
      <w:r w:rsidRPr="00A768ED">
        <w:rPr>
          <w:sz w:val="24"/>
          <w:szCs w:val="24"/>
          <w:lang w:bidi="en-US"/>
        </w:rPr>
        <w:t xml:space="preserve"> </w:t>
      </w:r>
      <w:r w:rsidRPr="00A768ED">
        <w:rPr>
          <w:sz w:val="24"/>
          <w:szCs w:val="24"/>
        </w:rPr>
        <w:t>Вне</w:t>
      </w:r>
      <w:r w:rsidR="00F44EB7" w:rsidRPr="00A768ED">
        <w:rPr>
          <w:sz w:val="24"/>
          <w:szCs w:val="24"/>
        </w:rPr>
        <w:t>ш</w:t>
      </w:r>
      <w:r w:rsidRPr="00A768ED">
        <w:rPr>
          <w:sz w:val="24"/>
          <w:szCs w:val="24"/>
        </w:rPr>
        <w:t xml:space="preserve">ний накопитель </w:t>
      </w:r>
      <w:r w:rsidRPr="00A768ED">
        <w:rPr>
          <w:sz w:val="24"/>
          <w:szCs w:val="24"/>
          <w:lang w:val="en-US" w:bidi="en-US"/>
        </w:rPr>
        <w:t>SSD</w:t>
      </w:r>
      <w:r w:rsidRPr="00A768ED">
        <w:rPr>
          <w:sz w:val="24"/>
          <w:szCs w:val="24"/>
          <w:lang w:bidi="en-US"/>
        </w:rPr>
        <w:t xml:space="preserve">, </w:t>
      </w:r>
      <w:r w:rsidRPr="00A768ED">
        <w:rPr>
          <w:sz w:val="24"/>
          <w:szCs w:val="24"/>
        </w:rPr>
        <w:t xml:space="preserve">Внешний накопитель </w:t>
      </w:r>
      <w:r w:rsidRPr="00A768ED">
        <w:rPr>
          <w:sz w:val="24"/>
          <w:szCs w:val="24"/>
          <w:lang w:val="en-US" w:bidi="en-US"/>
        </w:rPr>
        <w:t>HDD</w:t>
      </w:r>
      <w:r w:rsidRPr="00A768ED">
        <w:rPr>
          <w:sz w:val="24"/>
          <w:szCs w:val="24"/>
          <w:lang w:bidi="en-US"/>
        </w:rPr>
        <w:t xml:space="preserve">...) </w:t>
      </w:r>
      <w:r w:rsidRPr="00A768ED">
        <w:rPr>
          <w:sz w:val="24"/>
          <w:szCs w:val="24"/>
        </w:rPr>
        <w:t>подлежат учету, как основное средство (внешнее запоминающее устройство)</w:t>
      </w:r>
      <w:r w:rsidR="00F44EB7" w:rsidRPr="00A768ED">
        <w:rPr>
          <w:sz w:val="24"/>
          <w:szCs w:val="24"/>
        </w:rPr>
        <w:t>.</w:t>
      </w:r>
    </w:p>
    <w:p w:rsidR="008A6E6E" w:rsidRPr="00A768ED" w:rsidRDefault="008A6E6E" w:rsidP="00C7374B">
      <w:pPr>
        <w:pStyle w:val="20"/>
        <w:shd w:val="clear" w:color="auto" w:fill="auto"/>
        <w:tabs>
          <w:tab w:val="left" w:pos="1242"/>
        </w:tabs>
        <w:spacing w:after="293" w:line="276" w:lineRule="auto"/>
        <w:ind w:left="780" w:firstLine="0"/>
        <w:jc w:val="both"/>
        <w:rPr>
          <w:sz w:val="24"/>
          <w:szCs w:val="24"/>
        </w:rPr>
      </w:pPr>
    </w:p>
    <w:p w:rsidR="00BF695F" w:rsidRPr="00A768ED" w:rsidRDefault="00BF695F" w:rsidP="00C7374B">
      <w:pPr>
        <w:pStyle w:val="20"/>
        <w:numPr>
          <w:ilvl w:val="0"/>
          <w:numId w:val="14"/>
        </w:numPr>
        <w:shd w:val="clear" w:color="auto" w:fill="auto"/>
        <w:tabs>
          <w:tab w:val="left" w:pos="2814"/>
        </w:tabs>
        <w:spacing w:after="0" w:line="276" w:lineRule="auto"/>
        <w:rPr>
          <w:b/>
          <w:bCs/>
          <w:sz w:val="24"/>
          <w:szCs w:val="24"/>
        </w:rPr>
      </w:pPr>
      <w:r w:rsidRPr="00A768ED">
        <w:rPr>
          <w:b/>
          <w:bCs/>
          <w:sz w:val="24"/>
          <w:szCs w:val="24"/>
        </w:rPr>
        <w:t>Особенно</w:t>
      </w:r>
      <w:r w:rsidR="008A6E6E" w:rsidRPr="00A768ED">
        <w:rPr>
          <w:b/>
          <w:bCs/>
          <w:sz w:val="24"/>
          <w:szCs w:val="24"/>
        </w:rPr>
        <w:t xml:space="preserve">сти </w:t>
      </w:r>
      <w:r w:rsidRPr="00A768ED">
        <w:rPr>
          <w:b/>
          <w:bCs/>
          <w:sz w:val="24"/>
          <w:szCs w:val="24"/>
        </w:rPr>
        <w:t>учета единых функционирующих систем</w:t>
      </w:r>
    </w:p>
    <w:p w:rsidR="008A6E6E" w:rsidRPr="00A768ED" w:rsidRDefault="008A6E6E" w:rsidP="00C7374B">
      <w:pPr>
        <w:pStyle w:val="20"/>
        <w:shd w:val="clear" w:color="auto" w:fill="auto"/>
        <w:tabs>
          <w:tab w:val="left" w:pos="2814"/>
        </w:tabs>
        <w:spacing w:after="0" w:line="276" w:lineRule="auto"/>
        <w:ind w:left="360" w:firstLine="0"/>
        <w:jc w:val="left"/>
        <w:rPr>
          <w:b/>
          <w:bCs/>
          <w:sz w:val="24"/>
          <w:szCs w:val="24"/>
        </w:rPr>
      </w:pPr>
    </w:p>
    <w:p w:rsidR="00BF695F" w:rsidRPr="00A768ED" w:rsidRDefault="00BF695F" w:rsidP="00C7374B">
      <w:pPr>
        <w:pStyle w:val="20"/>
        <w:numPr>
          <w:ilvl w:val="1"/>
          <w:numId w:val="14"/>
        </w:numPr>
        <w:shd w:val="clear" w:color="auto" w:fill="auto"/>
        <w:tabs>
          <w:tab w:val="left" w:pos="1297"/>
        </w:tabs>
        <w:spacing w:after="0" w:line="276" w:lineRule="auto"/>
        <w:ind w:left="0" w:firstLine="780"/>
        <w:jc w:val="both"/>
        <w:rPr>
          <w:sz w:val="24"/>
          <w:szCs w:val="24"/>
        </w:rPr>
      </w:pPr>
      <w:r w:rsidRPr="00A768ED">
        <w:rPr>
          <w:sz w:val="24"/>
          <w:szCs w:val="24"/>
        </w:rPr>
        <w:t>К единым функционирующим системам относятся:</w:t>
      </w:r>
    </w:p>
    <w:p w:rsidR="00BF695F" w:rsidRPr="00A768ED" w:rsidRDefault="00BF695F" w:rsidP="00C7374B">
      <w:pPr>
        <w:pStyle w:val="20"/>
        <w:numPr>
          <w:ilvl w:val="0"/>
          <w:numId w:val="7"/>
        </w:numPr>
        <w:shd w:val="clear" w:color="auto" w:fill="auto"/>
        <w:tabs>
          <w:tab w:val="left" w:pos="1038"/>
        </w:tabs>
        <w:spacing w:after="0" w:line="276" w:lineRule="auto"/>
        <w:ind w:firstLine="780"/>
        <w:jc w:val="both"/>
        <w:rPr>
          <w:sz w:val="24"/>
          <w:szCs w:val="24"/>
        </w:rPr>
      </w:pPr>
      <w:r w:rsidRPr="00A768ED">
        <w:rPr>
          <w:sz w:val="24"/>
          <w:szCs w:val="24"/>
        </w:rPr>
        <w:t>система видеонаблюдения;</w:t>
      </w:r>
    </w:p>
    <w:p w:rsidR="00BF695F" w:rsidRPr="00A768ED" w:rsidRDefault="00BF695F" w:rsidP="00C7374B">
      <w:pPr>
        <w:pStyle w:val="20"/>
        <w:numPr>
          <w:ilvl w:val="0"/>
          <w:numId w:val="7"/>
        </w:numPr>
        <w:shd w:val="clear" w:color="auto" w:fill="auto"/>
        <w:tabs>
          <w:tab w:val="left" w:pos="1038"/>
        </w:tabs>
        <w:spacing w:after="0" w:line="276" w:lineRule="auto"/>
        <w:ind w:firstLine="780"/>
        <w:jc w:val="both"/>
        <w:rPr>
          <w:sz w:val="24"/>
          <w:szCs w:val="24"/>
        </w:rPr>
      </w:pPr>
      <w:r w:rsidRPr="00A768ED">
        <w:rPr>
          <w:sz w:val="24"/>
          <w:szCs w:val="24"/>
        </w:rPr>
        <w:t>кабельная система локальной вычислительной сети;</w:t>
      </w:r>
    </w:p>
    <w:p w:rsidR="00BF695F" w:rsidRPr="00A768ED" w:rsidRDefault="00BF695F" w:rsidP="00C7374B">
      <w:pPr>
        <w:pStyle w:val="20"/>
        <w:numPr>
          <w:ilvl w:val="0"/>
          <w:numId w:val="7"/>
        </w:numPr>
        <w:shd w:val="clear" w:color="auto" w:fill="auto"/>
        <w:tabs>
          <w:tab w:val="left" w:pos="1038"/>
        </w:tabs>
        <w:spacing w:after="0" w:line="276" w:lineRule="auto"/>
        <w:ind w:firstLine="780"/>
        <w:jc w:val="both"/>
        <w:rPr>
          <w:sz w:val="24"/>
          <w:szCs w:val="24"/>
        </w:rPr>
      </w:pPr>
      <w:r w:rsidRPr="00A768ED">
        <w:rPr>
          <w:sz w:val="24"/>
          <w:szCs w:val="24"/>
        </w:rPr>
        <w:t>телефонная сеть;</w:t>
      </w:r>
    </w:p>
    <w:p w:rsidR="00BF695F" w:rsidRPr="00A768ED" w:rsidRDefault="00BF695F" w:rsidP="00C7374B">
      <w:pPr>
        <w:pStyle w:val="20"/>
        <w:numPr>
          <w:ilvl w:val="0"/>
          <w:numId w:val="7"/>
        </w:numPr>
        <w:shd w:val="clear" w:color="auto" w:fill="auto"/>
        <w:tabs>
          <w:tab w:val="left" w:pos="1042"/>
        </w:tabs>
        <w:spacing w:after="0" w:line="276" w:lineRule="auto"/>
        <w:ind w:firstLine="780"/>
        <w:jc w:val="both"/>
        <w:rPr>
          <w:sz w:val="24"/>
          <w:szCs w:val="24"/>
        </w:rPr>
      </w:pPr>
      <w:r w:rsidRPr="00A768ED">
        <w:rPr>
          <w:sz w:val="24"/>
          <w:szCs w:val="24"/>
        </w:rPr>
        <w:t>"тревожная кнопка";</w:t>
      </w:r>
    </w:p>
    <w:p w:rsidR="00BF695F" w:rsidRPr="00A768ED" w:rsidRDefault="00BF695F" w:rsidP="00C7374B">
      <w:pPr>
        <w:pStyle w:val="20"/>
        <w:numPr>
          <w:ilvl w:val="0"/>
          <w:numId w:val="7"/>
        </w:numPr>
        <w:shd w:val="clear" w:color="auto" w:fill="auto"/>
        <w:tabs>
          <w:tab w:val="left" w:pos="978"/>
        </w:tabs>
        <w:spacing w:after="124" w:line="276" w:lineRule="auto"/>
        <w:ind w:firstLine="780"/>
        <w:jc w:val="both"/>
        <w:rPr>
          <w:sz w:val="24"/>
          <w:szCs w:val="24"/>
        </w:rPr>
      </w:pPr>
      <w:r w:rsidRPr="00A768ED">
        <w:rPr>
          <w:sz w:val="24"/>
          <w:szCs w:val="24"/>
        </w:rPr>
        <w:t>другие аналогичные системы, компоненты которых прикрепляются к стенам и (или) фун</w:t>
      </w:r>
      <w:r w:rsidR="008A6E6E" w:rsidRPr="00A768ED">
        <w:rPr>
          <w:sz w:val="24"/>
          <w:szCs w:val="24"/>
        </w:rPr>
        <w:t>да</w:t>
      </w:r>
      <w:r w:rsidRPr="00A768ED">
        <w:rPr>
          <w:sz w:val="24"/>
          <w:szCs w:val="24"/>
        </w:rPr>
        <w:t>менту здания (сооружения) и между собой соединяются кабельными линиями или по рад</w:t>
      </w:r>
      <w:r w:rsidR="008A6E6E" w:rsidRPr="00A768ED">
        <w:rPr>
          <w:sz w:val="24"/>
          <w:szCs w:val="24"/>
        </w:rPr>
        <w:t>ио</w:t>
      </w:r>
      <w:r w:rsidRPr="00A768ED">
        <w:rPr>
          <w:sz w:val="24"/>
          <w:szCs w:val="24"/>
        </w:rPr>
        <w:t>частотным каналам.</w:t>
      </w:r>
    </w:p>
    <w:p w:rsidR="00BF695F" w:rsidRPr="00A768ED" w:rsidRDefault="00BF695F" w:rsidP="00C7374B">
      <w:pPr>
        <w:pStyle w:val="50"/>
        <w:shd w:val="clear" w:color="auto" w:fill="auto"/>
        <w:spacing w:before="0" w:line="276" w:lineRule="auto"/>
        <w:rPr>
          <w:sz w:val="24"/>
          <w:szCs w:val="24"/>
        </w:rPr>
      </w:pPr>
      <w:r w:rsidRPr="00A768ED">
        <w:rPr>
          <w:sz w:val="24"/>
          <w:szCs w:val="24"/>
        </w:rPr>
        <w:t>(Осн</w:t>
      </w:r>
      <w:r w:rsidR="008A6E6E" w:rsidRPr="00A768ED">
        <w:rPr>
          <w:sz w:val="24"/>
          <w:szCs w:val="24"/>
        </w:rPr>
        <w:t>ов</w:t>
      </w:r>
      <w:r w:rsidRPr="00A768ED">
        <w:rPr>
          <w:sz w:val="24"/>
          <w:szCs w:val="24"/>
        </w:rPr>
        <w:t>ание: п. 10 СГС "Основные средства")</w:t>
      </w:r>
    </w:p>
    <w:p w:rsidR="008A6E6E" w:rsidRPr="00A768ED" w:rsidRDefault="008A6E6E" w:rsidP="00C7374B">
      <w:pPr>
        <w:pStyle w:val="50"/>
        <w:shd w:val="clear" w:color="auto" w:fill="auto"/>
        <w:spacing w:before="0" w:line="276" w:lineRule="auto"/>
        <w:rPr>
          <w:sz w:val="24"/>
          <w:szCs w:val="24"/>
        </w:rPr>
      </w:pPr>
    </w:p>
    <w:p w:rsidR="00BF695F" w:rsidRPr="00A768ED" w:rsidRDefault="00BF695F" w:rsidP="00C7374B">
      <w:pPr>
        <w:pStyle w:val="20"/>
        <w:numPr>
          <w:ilvl w:val="1"/>
          <w:numId w:val="14"/>
        </w:numPr>
        <w:shd w:val="clear" w:color="auto" w:fill="auto"/>
        <w:tabs>
          <w:tab w:val="left" w:pos="1302"/>
        </w:tabs>
        <w:spacing w:after="0" w:line="276" w:lineRule="auto"/>
        <w:ind w:left="0" w:firstLine="780"/>
        <w:jc w:val="both"/>
        <w:rPr>
          <w:sz w:val="24"/>
          <w:szCs w:val="24"/>
        </w:rPr>
      </w:pPr>
      <w:r w:rsidRPr="00A768ED">
        <w:rPr>
          <w:sz w:val="24"/>
          <w:szCs w:val="24"/>
        </w:rPr>
        <w:t>Единые функционирующие системы:</w:t>
      </w:r>
    </w:p>
    <w:p w:rsidR="00BF695F" w:rsidRPr="00A768ED" w:rsidRDefault="00F02B0C" w:rsidP="00C7374B">
      <w:pPr>
        <w:pStyle w:val="20"/>
        <w:shd w:val="clear" w:color="auto" w:fill="auto"/>
        <w:tabs>
          <w:tab w:val="left" w:pos="1042"/>
        </w:tabs>
        <w:spacing w:after="0" w:line="276" w:lineRule="auto"/>
        <w:ind w:left="780" w:firstLine="0"/>
        <w:jc w:val="both"/>
        <w:rPr>
          <w:sz w:val="24"/>
          <w:szCs w:val="24"/>
        </w:rPr>
      </w:pPr>
      <w:r w:rsidRPr="00A768ED">
        <w:rPr>
          <w:sz w:val="24"/>
          <w:szCs w:val="24"/>
        </w:rPr>
        <w:t xml:space="preserve">- </w:t>
      </w:r>
      <w:r w:rsidR="00BF695F" w:rsidRPr="00A768ED">
        <w:rPr>
          <w:sz w:val="24"/>
          <w:szCs w:val="24"/>
        </w:rPr>
        <w:t>не являются отдельными объектами основных средств;</w:t>
      </w:r>
    </w:p>
    <w:p w:rsidR="00BF695F" w:rsidRPr="00A768ED" w:rsidRDefault="00BF695F" w:rsidP="00C7374B">
      <w:pPr>
        <w:pStyle w:val="20"/>
        <w:numPr>
          <w:ilvl w:val="0"/>
          <w:numId w:val="7"/>
        </w:numPr>
        <w:shd w:val="clear" w:color="auto" w:fill="auto"/>
        <w:tabs>
          <w:tab w:val="left" w:pos="973"/>
        </w:tabs>
        <w:spacing w:after="0" w:line="276" w:lineRule="auto"/>
        <w:ind w:firstLine="780"/>
        <w:jc w:val="both"/>
        <w:rPr>
          <w:sz w:val="24"/>
          <w:szCs w:val="24"/>
        </w:rPr>
      </w:pPr>
      <w:r w:rsidRPr="00A768ED">
        <w:rPr>
          <w:sz w:val="24"/>
          <w:szCs w:val="24"/>
        </w:rPr>
        <w:t>расходы на установку и расширение систем (включая приведение в состояние, пригодное к экс</w:t>
      </w:r>
      <w:r w:rsidR="008A6E6E" w:rsidRPr="00A768ED">
        <w:rPr>
          <w:sz w:val="24"/>
          <w:szCs w:val="24"/>
        </w:rPr>
        <w:t>плуа</w:t>
      </w:r>
      <w:r w:rsidRPr="00A768ED">
        <w:rPr>
          <w:sz w:val="24"/>
          <w:szCs w:val="24"/>
        </w:rPr>
        <w:t>тации) не относятся на увеличение стоимости каких-либо основных средств.</w:t>
      </w:r>
    </w:p>
    <w:p w:rsidR="00BF695F" w:rsidRPr="00A768ED" w:rsidRDefault="00BF695F" w:rsidP="00C7374B">
      <w:pPr>
        <w:pStyle w:val="20"/>
        <w:numPr>
          <w:ilvl w:val="1"/>
          <w:numId w:val="14"/>
        </w:numPr>
        <w:shd w:val="clear" w:color="auto" w:fill="auto"/>
        <w:tabs>
          <w:tab w:val="left" w:pos="1246"/>
        </w:tabs>
        <w:spacing w:after="147" w:line="276" w:lineRule="auto"/>
        <w:ind w:left="0" w:firstLine="780"/>
        <w:jc w:val="both"/>
        <w:rPr>
          <w:sz w:val="24"/>
          <w:szCs w:val="24"/>
        </w:rPr>
      </w:pPr>
      <w:r w:rsidRPr="00A768ED">
        <w:rPr>
          <w:sz w:val="24"/>
          <w:szCs w:val="24"/>
        </w:rPr>
        <w:t xml:space="preserve">Отдельные элементы единых функционирующих систем подлежат учету в составе основных средств согласно решению комиссии </w:t>
      </w:r>
      <w:r w:rsidR="00F02B0C" w:rsidRPr="00A768ED">
        <w:rPr>
          <w:sz w:val="24"/>
          <w:szCs w:val="24"/>
        </w:rPr>
        <w:t>п</w:t>
      </w:r>
      <w:r w:rsidRPr="00A768ED">
        <w:rPr>
          <w:sz w:val="24"/>
          <w:szCs w:val="24"/>
        </w:rPr>
        <w:t>о поступлению и выбытию активов.</w:t>
      </w:r>
    </w:p>
    <w:p w:rsidR="00BF695F" w:rsidRPr="00A768ED" w:rsidRDefault="00BF695F" w:rsidP="00C7374B">
      <w:pPr>
        <w:pStyle w:val="20"/>
        <w:shd w:val="clear" w:color="auto" w:fill="auto"/>
        <w:spacing w:after="196" w:line="276" w:lineRule="auto"/>
        <w:ind w:firstLine="0"/>
        <w:jc w:val="left"/>
        <w:rPr>
          <w:sz w:val="24"/>
          <w:szCs w:val="24"/>
        </w:rPr>
      </w:pPr>
      <w:r w:rsidRPr="00A768ED">
        <w:rPr>
          <w:sz w:val="24"/>
          <w:szCs w:val="24"/>
        </w:rPr>
        <w:t>(Основание: и. 10 СГС "Основные средства")</w:t>
      </w:r>
    </w:p>
    <w:p w:rsidR="008A6E6E" w:rsidRPr="00A768ED" w:rsidRDefault="008A6E6E" w:rsidP="00C7374B">
      <w:pPr>
        <w:pStyle w:val="20"/>
        <w:shd w:val="clear" w:color="auto" w:fill="auto"/>
        <w:spacing w:after="196" w:line="276" w:lineRule="auto"/>
        <w:ind w:firstLine="0"/>
        <w:jc w:val="left"/>
        <w:rPr>
          <w:sz w:val="24"/>
          <w:szCs w:val="24"/>
        </w:rPr>
      </w:pPr>
    </w:p>
    <w:p w:rsidR="006E7D8D" w:rsidRPr="00A768ED" w:rsidRDefault="006E7D8D" w:rsidP="00C7374B">
      <w:pPr>
        <w:pStyle w:val="43"/>
        <w:numPr>
          <w:ilvl w:val="0"/>
          <w:numId w:val="14"/>
        </w:numPr>
        <w:shd w:val="clear" w:color="auto" w:fill="auto"/>
        <w:tabs>
          <w:tab w:val="left" w:pos="3783"/>
        </w:tabs>
        <w:spacing w:after="215" w:line="276" w:lineRule="auto"/>
        <w:rPr>
          <w:sz w:val="24"/>
          <w:szCs w:val="24"/>
        </w:rPr>
      </w:pPr>
      <w:r w:rsidRPr="00A768ED">
        <w:rPr>
          <w:sz w:val="24"/>
          <w:szCs w:val="24"/>
        </w:rPr>
        <w:t>Организация учета основных средств</w:t>
      </w:r>
    </w:p>
    <w:p w:rsidR="006E7D8D" w:rsidRPr="00A768ED" w:rsidRDefault="006E7D8D" w:rsidP="00C7374B">
      <w:pPr>
        <w:pStyle w:val="20"/>
        <w:numPr>
          <w:ilvl w:val="1"/>
          <w:numId w:val="14"/>
        </w:numPr>
        <w:shd w:val="clear" w:color="auto" w:fill="auto"/>
        <w:tabs>
          <w:tab w:val="left" w:pos="1346"/>
        </w:tabs>
        <w:spacing w:after="0" w:line="276" w:lineRule="auto"/>
        <w:ind w:left="0" w:firstLine="780"/>
        <w:jc w:val="both"/>
        <w:rPr>
          <w:sz w:val="24"/>
          <w:szCs w:val="24"/>
        </w:rPr>
      </w:pPr>
      <w:r w:rsidRPr="00A768ED">
        <w:rPr>
          <w:sz w:val="24"/>
          <w:szCs w:val="24"/>
        </w:rPr>
        <w:t>Ввод в эксплуатацию объектов основных средств стоимостью до 10 000 руб. включительно отражается в учете на основании Ведомости выдачи материальных ценностей на нужды учреждения (ф. 0504210). Учет объектов на забалансовом счете 21 ведется:</w:t>
      </w:r>
    </w:p>
    <w:p w:rsidR="006E7D8D" w:rsidRPr="00A768ED" w:rsidRDefault="006E7D8D" w:rsidP="00C7374B">
      <w:pPr>
        <w:pStyle w:val="20"/>
        <w:numPr>
          <w:ilvl w:val="0"/>
          <w:numId w:val="7"/>
        </w:numPr>
        <w:shd w:val="clear" w:color="auto" w:fill="auto"/>
        <w:tabs>
          <w:tab w:val="left" w:pos="962"/>
        </w:tabs>
        <w:spacing w:after="0" w:line="276" w:lineRule="auto"/>
        <w:ind w:firstLine="780"/>
        <w:jc w:val="both"/>
        <w:rPr>
          <w:sz w:val="24"/>
          <w:szCs w:val="24"/>
        </w:rPr>
      </w:pPr>
      <w:r w:rsidRPr="00A768ED">
        <w:rPr>
          <w:sz w:val="24"/>
          <w:szCs w:val="24"/>
        </w:rPr>
        <w:t>в условной оценке: один объект, один рубль или по балансовой стоимости введенного в эксплуатацию объекта.</w:t>
      </w:r>
    </w:p>
    <w:p w:rsidR="006E7D8D" w:rsidRPr="00A768ED" w:rsidRDefault="006E7D8D" w:rsidP="00C7374B">
      <w:pPr>
        <w:pStyle w:val="20"/>
        <w:shd w:val="clear" w:color="auto" w:fill="auto"/>
        <w:spacing w:after="0" w:line="276" w:lineRule="auto"/>
        <w:ind w:firstLine="780"/>
        <w:jc w:val="both"/>
        <w:rPr>
          <w:sz w:val="24"/>
          <w:szCs w:val="24"/>
        </w:rPr>
      </w:pPr>
      <w:r w:rsidRPr="00A768ED">
        <w:rPr>
          <w:sz w:val="24"/>
          <w:szCs w:val="24"/>
        </w:rPr>
        <w:t>Основные средства стоимостью до 10 000 руб. включительно при передаче в личное</w:t>
      </w:r>
      <w:r w:rsidR="004D6C12" w:rsidRPr="00A768ED">
        <w:rPr>
          <w:sz w:val="24"/>
          <w:szCs w:val="24"/>
        </w:rPr>
        <w:t xml:space="preserve"> </w:t>
      </w:r>
      <w:r w:rsidRPr="00A768ED">
        <w:rPr>
          <w:sz w:val="24"/>
          <w:szCs w:val="24"/>
        </w:rPr>
        <w:t>поль</w:t>
      </w:r>
      <w:r w:rsidR="004D6C12" w:rsidRPr="00A768ED">
        <w:rPr>
          <w:sz w:val="24"/>
          <w:szCs w:val="24"/>
        </w:rPr>
        <w:t>зо</w:t>
      </w:r>
      <w:r w:rsidRPr="00A768ED">
        <w:rPr>
          <w:sz w:val="24"/>
          <w:szCs w:val="24"/>
        </w:rPr>
        <w:t>вание сотрудникам:</w:t>
      </w:r>
    </w:p>
    <w:p w:rsidR="006E7D8D" w:rsidRPr="00A768ED" w:rsidRDefault="006E7D8D" w:rsidP="00C7374B">
      <w:pPr>
        <w:pStyle w:val="20"/>
        <w:numPr>
          <w:ilvl w:val="0"/>
          <w:numId w:val="7"/>
        </w:numPr>
        <w:shd w:val="clear" w:color="auto" w:fill="auto"/>
        <w:tabs>
          <w:tab w:val="left" w:pos="1027"/>
        </w:tabs>
        <w:spacing w:after="0" w:line="276" w:lineRule="auto"/>
        <w:ind w:firstLine="780"/>
        <w:jc w:val="both"/>
        <w:rPr>
          <w:sz w:val="24"/>
          <w:szCs w:val="24"/>
        </w:rPr>
      </w:pPr>
      <w:r w:rsidRPr="00A768ED">
        <w:rPr>
          <w:sz w:val="24"/>
          <w:szCs w:val="24"/>
        </w:rPr>
        <w:t>списываются с забалансового счета 21.</w:t>
      </w:r>
    </w:p>
    <w:p w:rsidR="006E7D8D" w:rsidRPr="00A768ED" w:rsidRDefault="006E7D8D" w:rsidP="00C7374B">
      <w:pPr>
        <w:pStyle w:val="20"/>
        <w:numPr>
          <w:ilvl w:val="1"/>
          <w:numId w:val="14"/>
        </w:numPr>
        <w:shd w:val="clear" w:color="auto" w:fill="auto"/>
        <w:tabs>
          <w:tab w:val="left" w:pos="1387"/>
        </w:tabs>
        <w:spacing w:after="0" w:line="276" w:lineRule="auto"/>
        <w:ind w:left="0" w:firstLine="780"/>
        <w:jc w:val="both"/>
        <w:rPr>
          <w:sz w:val="24"/>
          <w:szCs w:val="24"/>
        </w:rPr>
      </w:pPr>
      <w:r w:rsidRPr="00A768ED">
        <w:rPr>
          <w:sz w:val="24"/>
          <w:szCs w:val="24"/>
        </w:rPr>
        <w:t>Учет операций по поступлению объектов основных средств ведется:</w:t>
      </w:r>
    </w:p>
    <w:p w:rsidR="006E7D8D" w:rsidRPr="00A768ED" w:rsidRDefault="006E7D8D" w:rsidP="00C7374B">
      <w:pPr>
        <w:pStyle w:val="20"/>
        <w:shd w:val="clear" w:color="auto" w:fill="auto"/>
        <w:tabs>
          <w:tab w:val="left" w:pos="876"/>
        </w:tabs>
        <w:spacing w:after="0" w:line="276" w:lineRule="auto"/>
        <w:ind w:firstLine="780"/>
        <w:jc w:val="both"/>
        <w:rPr>
          <w:sz w:val="24"/>
          <w:szCs w:val="24"/>
        </w:rPr>
      </w:pPr>
      <w:r w:rsidRPr="00A768ED">
        <w:rPr>
          <w:sz w:val="24"/>
          <w:szCs w:val="24"/>
        </w:rPr>
        <w:t>-в Журнале операций по выбытию и перемещению нефинансовых активов (ф. 0504071) в част</w:t>
      </w:r>
      <w:r w:rsidR="004D6C12" w:rsidRPr="00A768ED">
        <w:rPr>
          <w:sz w:val="24"/>
          <w:szCs w:val="24"/>
        </w:rPr>
        <w:t xml:space="preserve">и </w:t>
      </w:r>
      <w:r w:rsidRPr="00A768ED">
        <w:rPr>
          <w:sz w:val="24"/>
          <w:szCs w:val="24"/>
        </w:rPr>
        <w:t>операций по принятию к учету объектов основных средств по сформированной</w:t>
      </w:r>
      <w:r w:rsidR="004D6C12" w:rsidRPr="00A768ED">
        <w:rPr>
          <w:sz w:val="24"/>
          <w:szCs w:val="24"/>
        </w:rPr>
        <w:t xml:space="preserve"> первон</w:t>
      </w:r>
      <w:r w:rsidRPr="00A768ED">
        <w:rPr>
          <w:sz w:val="24"/>
          <w:szCs w:val="24"/>
        </w:rPr>
        <w:t>ачальной стоимости или операций по увеличению первоначальной (балансовой) стоимости объе</w:t>
      </w:r>
      <w:r w:rsidR="004D6C12" w:rsidRPr="00A768ED">
        <w:rPr>
          <w:sz w:val="24"/>
          <w:szCs w:val="24"/>
        </w:rPr>
        <w:t>к</w:t>
      </w:r>
      <w:r w:rsidRPr="00A768ED">
        <w:rPr>
          <w:sz w:val="24"/>
          <w:szCs w:val="24"/>
        </w:rPr>
        <w:t>тов основных средств на сумму фактических затрат по их достройке, реконструкции, моде</w:t>
      </w:r>
      <w:r w:rsidR="004D6C12" w:rsidRPr="00A768ED">
        <w:rPr>
          <w:sz w:val="24"/>
          <w:szCs w:val="24"/>
        </w:rPr>
        <w:t>рн</w:t>
      </w:r>
      <w:r w:rsidRPr="00A768ED">
        <w:rPr>
          <w:sz w:val="24"/>
          <w:szCs w:val="24"/>
        </w:rPr>
        <w:t>изации, дооборудованию;</w:t>
      </w:r>
    </w:p>
    <w:p w:rsidR="006E7D8D" w:rsidRPr="00A768ED" w:rsidRDefault="006E7D8D" w:rsidP="00C7374B">
      <w:pPr>
        <w:pStyle w:val="20"/>
        <w:numPr>
          <w:ilvl w:val="1"/>
          <w:numId w:val="14"/>
        </w:numPr>
        <w:shd w:val="clear" w:color="auto" w:fill="auto"/>
        <w:tabs>
          <w:tab w:val="left" w:pos="1360"/>
        </w:tabs>
        <w:spacing w:after="0" w:line="276" w:lineRule="auto"/>
        <w:ind w:left="0" w:firstLine="780"/>
        <w:jc w:val="both"/>
        <w:rPr>
          <w:sz w:val="24"/>
          <w:szCs w:val="24"/>
        </w:rPr>
      </w:pPr>
      <w:r w:rsidRPr="00A768ED">
        <w:rPr>
          <w:sz w:val="24"/>
          <w:szCs w:val="24"/>
        </w:rPr>
        <w:t xml:space="preserve">Учет операций по выбытию и перемещению объектов основных средств ведется в Журнале операций по выбытию и перемещению нефинансовых активов (ф. 0504071). В </w:t>
      </w:r>
      <w:r w:rsidR="004D6C12" w:rsidRPr="00A768ED">
        <w:rPr>
          <w:sz w:val="24"/>
          <w:szCs w:val="24"/>
          <w:lang w:bidi="en-US"/>
        </w:rPr>
        <w:t>учреждении</w:t>
      </w:r>
      <w:r w:rsidRPr="00A768ED">
        <w:rPr>
          <w:sz w:val="24"/>
          <w:szCs w:val="24"/>
        </w:rPr>
        <w:t xml:space="preserve"> ведется:</w:t>
      </w:r>
    </w:p>
    <w:p w:rsidR="006E7D8D" w:rsidRPr="00A768ED" w:rsidRDefault="006E7D8D" w:rsidP="00C7374B">
      <w:pPr>
        <w:pStyle w:val="20"/>
        <w:numPr>
          <w:ilvl w:val="0"/>
          <w:numId w:val="7"/>
        </w:numPr>
        <w:shd w:val="clear" w:color="auto" w:fill="auto"/>
        <w:tabs>
          <w:tab w:val="left" w:pos="962"/>
        </w:tabs>
        <w:spacing w:after="0" w:line="276" w:lineRule="auto"/>
        <w:ind w:firstLine="780"/>
        <w:jc w:val="both"/>
        <w:rPr>
          <w:sz w:val="24"/>
          <w:szCs w:val="24"/>
        </w:rPr>
      </w:pPr>
      <w:r w:rsidRPr="00A768ED">
        <w:rPr>
          <w:sz w:val="24"/>
          <w:szCs w:val="24"/>
        </w:rPr>
        <w:t xml:space="preserve">раздельные Журналы для отражения операций по основным средствам и </w:t>
      </w:r>
      <w:r w:rsidRPr="00A768ED">
        <w:rPr>
          <w:sz w:val="24"/>
          <w:szCs w:val="24"/>
        </w:rPr>
        <w:lastRenderedPageBreak/>
        <w:t>материальным запасам.</w:t>
      </w:r>
    </w:p>
    <w:p w:rsidR="006E7D8D" w:rsidRPr="00A768ED" w:rsidRDefault="006E7D8D" w:rsidP="00C7374B">
      <w:pPr>
        <w:pStyle w:val="20"/>
        <w:numPr>
          <w:ilvl w:val="1"/>
          <w:numId w:val="14"/>
        </w:numPr>
        <w:shd w:val="clear" w:color="auto" w:fill="auto"/>
        <w:tabs>
          <w:tab w:val="left" w:pos="1370"/>
        </w:tabs>
        <w:spacing w:after="0" w:line="276" w:lineRule="auto"/>
        <w:ind w:left="0" w:firstLine="780"/>
        <w:jc w:val="both"/>
        <w:rPr>
          <w:sz w:val="24"/>
          <w:szCs w:val="24"/>
        </w:rPr>
      </w:pPr>
      <w:r w:rsidRPr="00A768ED">
        <w:rPr>
          <w:sz w:val="24"/>
          <w:szCs w:val="24"/>
        </w:rPr>
        <w:t>Операции по поступлению, выбытию, внутреннему перемещению основных средств дополнительно отражаются в Оборотной ведомости по нефинансовым активам (ф. 0504035).</w:t>
      </w:r>
    </w:p>
    <w:p w:rsidR="006E7D8D" w:rsidRPr="00A768ED" w:rsidRDefault="006E7D8D" w:rsidP="00C7374B">
      <w:pPr>
        <w:pStyle w:val="20"/>
        <w:numPr>
          <w:ilvl w:val="1"/>
          <w:numId w:val="14"/>
        </w:numPr>
        <w:shd w:val="clear" w:color="auto" w:fill="auto"/>
        <w:tabs>
          <w:tab w:val="left" w:pos="1355"/>
        </w:tabs>
        <w:spacing w:after="0" w:line="276" w:lineRule="auto"/>
        <w:ind w:left="0" w:firstLine="780"/>
        <w:jc w:val="both"/>
        <w:rPr>
          <w:sz w:val="24"/>
          <w:szCs w:val="24"/>
        </w:rPr>
      </w:pPr>
      <w:r w:rsidRPr="00A768ED">
        <w:rPr>
          <w:sz w:val="24"/>
          <w:szCs w:val="24"/>
        </w:rPr>
        <w:t>Начисление амортизации по основным средствам ежемесячно отражается в Ведомости на</w:t>
      </w:r>
      <w:r w:rsidR="004D6C12" w:rsidRPr="00A768ED">
        <w:rPr>
          <w:sz w:val="24"/>
          <w:szCs w:val="24"/>
        </w:rPr>
        <w:t>числ</w:t>
      </w:r>
      <w:r w:rsidRPr="00A768ED">
        <w:rPr>
          <w:sz w:val="24"/>
          <w:szCs w:val="24"/>
        </w:rPr>
        <w:t>ения амортизации.</w:t>
      </w:r>
    </w:p>
    <w:p w:rsidR="006E7D8D" w:rsidRPr="00A768ED" w:rsidRDefault="006E7D8D" w:rsidP="00C7374B">
      <w:pPr>
        <w:pStyle w:val="20"/>
        <w:shd w:val="clear" w:color="auto" w:fill="auto"/>
        <w:spacing w:after="0" w:line="276" w:lineRule="auto"/>
        <w:ind w:firstLine="780"/>
        <w:jc w:val="both"/>
        <w:rPr>
          <w:sz w:val="24"/>
          <w:szCs w:val="24"/>
        </w:rPr>
      </w:pPr>
      <w:r w:rsidRPr="00A768ED">
        <w:rPr>
          <w:sz w:val="24"/>
          <w:szCs w:val="24"/>
        </w:rPr>
        <w:t>Основание: п.36,37 СГС «Основные средства»</w:t>
      </w:r>
    </w:p>
    <w:p w:rsidR="004D6C12" w:rsidRPr="00A768ED" w:rsidRDefault="006E7D8D" w:rsidP="00C7374B">
      <w:pPr>
        <w:pStyle w:val="20"/>
        <w:shd w:val="clear" w:color="auto" w:fill="auto"/>
        <w:tabs>
          <w:tab w:val="left" w:pos="0"/>
        </w:tabs>
        <w:spacing w:after="0" w:line="276" w:lineRule="auto"/>
        <w:ind w:firstLine="0"/>
        <w:jc w:val="both"/>
        <w:rPr>
          <w:sz w:val="24"/>
          <w:szCs w:val="24"/>
        </w:rPr>
      </w:pPr>
      <w:r w:rsidRPr="00A768ED">
        <w:rPr>
          <w:sz w:val="24"/>
          <w:szCs w:val="24"/>
        </w:rPr>
        <w:t xml:space="preserve">Перевод объектов основных средств на консервацию осуществляется на основании приказа руководителя учреждения. Под консервацией понимается прекращение эксплуатации </w:t>
      </w:r>
      <w:r w:rsidRPr="00A768ED">
        <w:rPr>
          <w:rStyle w:val="2115pt"/>
          <w:sz w:val="24"/>
          <w:szCs w:val="24"/>
        </w:rPr>
        <w:t xml:space="preserve">объекта на </w:t>
      </w:r>
      <w:r w:rsidRPr="00A768ED">
        <w:rPr>
          <w:sz w:val="24"/>
          <w:szCs w:val="24"/>
        </w:rPr>
        <w:t>какой-либо срок с возможностью возобновления использования. Приказом уста</w:t>
      </w:r>
      <w:r w:rsidR="004D6C12" w:rsidRPr="00A768ED">
        <w:rPr>
          <w:sz w:val="24"/>
          <w:szCs w:val="24"/>
        </w:rPr>
        <w:t>на</w:t>
      </w:r>
      <w:r w:rsidRPr="00A768ED">
        <w:rPr>
          <w:sz w:val="24"/>
          <w:szCs w:val="24"/>
        </w:rPr>
        <w:t>вливается срок консервации и необходимые мероприятия. К приказу прилагается</w:t>
      </w:r>
      <w:r w:rsidR="004D6C12" w:rsidRPr="00A768ED">
        <w:rPr>
          <w:sz w:val="24"/>
          <w:szCs w:val="24"/>
        </w:rPr>
        <w:t xml:space="preserve"> обоснование экономической целесообразности консервации.</w:t>
      </w:r>
      <w:r w:rsidR="004D6C12" w:rsidRPr="00A768ED">
        <w:rPr>
          <w:sz w:val="24"/>
          <w:szCs w:val="24"/>
        </w:rPr>
        <w:tab/>
        <w:t>После осуществления предусмотренных приказом мероприятий комиссия по поступлению и выбытию активов учреждения подписывает Акт о консервации объекта основных средств.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утверждается руководителем учреждения. Информация о консервации (расконсервация) объекта основных средств на срок более трех месяцев вносится в Инвентарную карточку объекта (без отражения по соответствующим счетам аналитического учета счета</w:t>
      </w:r>
    </w:p>
    <w:p w:rsidR="004D6C12" w:rsidRPr="00A768ED" w:rsidRDefault="004D6C12" w:rsidP="00C7374B">
      <w:pPr>
        <w:pStyle w:val="20"/>
        <w:numPr>
          <w:ilvl w:val="0"/>
          <w:numId w:val="16"/>
        </w:numPr>
        <w:shd w:val="clear" w:color="auto" w:fill="auto"/>
        <w:tabs>
          <w:tab w:val="left" w:pos="0"/>
        </w:tabs>
        <w:spacing w:after="0" w:line="276" w:lineRule="auto"/>
        <w:jc w:val="both"/>
        <w:rPr>
          <w:sz w:val="24"/>
          <w:szCs w:val="24"/>
        </w:rPr>
      </w:pPr>
      <w:r w:rsidRPr="00A768ED">
        <w:rPr>
          <w:sz w:val="24"/>
          <w:szCs w:val="24"/>
        </w:rPr>
        <w:t>101 00 000 («Основные средства").</w:t>
      </w:r>
    </w:p>
    <w:p w:rsidR="006E7D8D" w:rsidRPr="00A768ED" w:rsidRDefault="006E7D8D" w:rsidP="00C7374B">
      <w:pPr>
        <w:pStyle w:val="20"/>
        <w:shd w:val="clear" w:color="auto" w:fill="auto"/>
        <w:tabs>
          <w:tab w:val="left" w:pos="1360"/>
        </w:tabs>
        <w:spacing w:after="0" w:line="276" w:lineRule="auto"/>
        <w:ind w:firstLine="0"/>
        <w:jc w:val="both"/>
        <w:rPr>
          <w:sz w:val="24"/>
          <w:szCs w:val="24"/>
        </w:rPr>
      </w:pPr>
    </w:p>
    <w:p w:rsidR="00AA0D39" w:rsidRPr="00A768ED" w:rsidRDefault="00AA0D39" w:rsidP="00C7374B">
      <w:pPr>
        <w:pStyle w:val="43"/>
        <w:numPr>
          <w:ilvl w:val="0"/>
          <w:numId w:val="14"/>
        </w:numPr>
        <w:shd w:val="clear" w:color="auto" w:fill="auto"/>
        <w:tabs>
          <w:tab w:val="left" w:pos="567"/>
        </w:tabs>
        <w:spacing w:after="58" w:line="276" w:lineRule="auto"/>
        <w:rPr>
          <w:sz w:val="24"/>
          <w:szCs w:val="24"/>
        </w:rPr>
      </w:pPr>
      <w:r w:rsidRPr="00A768ED">
        <w:rPr>
          <w:sz w:val="24"/>
          <w:szCs w:val="24"/>
        </w:rPr>
        <w:t>Учет нематериальных активов</w:t>
      </w:r>
    </w:p>
    <w:p w:rsidR="00AA0D39" w:rsidRPr="00A768ED" w:rsidRDefault="00AA0D39" w:rsidP="00C7374B">
      <w:pPr>
        <w:pStyle w:val="43"/>
        <w:shd w:val="clear" w:color="auto" w:fill="auto"/>
        <w:tabs>
          <w:tab w:val="left" w:pos="567"/>
        </w:tabs>
        <w:spacing w:after="58" w:line="276" w:lineRule="auto"/>
        <w:ind w:left="360"/>
        <w:jc w:val="left"/>
        <w:rPr>
          <w:sz w:val="24"/>
          <w:szCs w:val="24"/>
        </w:rPr>
      </w:pPr>
    </w:p>
    <w:p w:rsidR="00AA0D39" w:rsidRPr="00A768ED" w:rsidRDefault="00AA0D39" w:rsidP="00C7374B">
      <w:pPr>
        <w:pStyle w:val="43"/>
        <w:shd w:val="clear" w:color="auto" w:fill="auto"/>
        <w:tabs>
          <w:tab w:val="left" w:pos="567"/>
        </w:tabs>
        <w:spacing w:after="58" w:line="276" w:lineRule="auto"/>
        <w:ind w:left="360"/>
        <w:jc w:val="left"/>
        <w:rPr>
          <w:sz w:val="24"/>
          <w:szCs w:val="24"/>
        </w:rPr>
      </w:pPr>
    </w:p>
    <w:p w:rsidR="00AA0D39" w:rsidRPr="00A768ED" w:rsidRDefault="00AA0D39" w:rsidP="00C7374B">
      <w:pPr>
        <w:pStyle w:val="20"/>
        <w:numPr>
          <w:ilvl w:val="1"/>
          <w:numId w:val="14"/>
        </w:numPr>
        <w:shd w:val="clear" w:color="auto" w:fill="auto"/>
        <w:tabs>
          <w:tab w:val="left" w:pos="0"/>
        </w:tabs>
        <w:spacing w:after="0" w:line="276" w:lineRule="auto"/>
        <w:ind w:firstLine="491"/>
        <w:jc w:val="both"/>
        <w:rPr>
          <w:sz w:val="24"/>
          <w:szCs w:val="24"/>
        </w:rPr>
      </w:pPr>
      <w:r w:rsidRPr="00A768ED">
        <w:rPr>
          <w:sz w:val="24"/>
          <w:szCs w:val="24"/>
        </w:rPr>
        <w:t xml:space="preserve"> К нематериальным активам относятся объекты</w:t>
      </w:r>
      <w:r w:rsidRPr="00A768ED">
        <w:rPr>
          <w:sz w:val="24"/>
          <w:szCs w:val="24"/>
        </w:rPr>
        <w:tab/>
        <w:t>нефинансовых активов, предназначенные для неоднократного и (или) постоянного использования в деятельности учреждения.</w:t>
      </w:r>
    </w:p>
    <w:p w:rsidR="00AA0D39" w:rsidRPr="00A768ED" w:rsidRDefault="00AA0D39" w:rsidP="00C7374B">
      <w:pPr>
        <w:pStyle w:val="20"/>
        <w:numPr>
          <w:ilvl w:val="1"/>
          <w:numId w:val="14"/>
        </w:numPr>
        <w:shd w:val="clear" w:color="auto" w:fill="auto"/>
        <w:tabs>
          <w:tab w:val="left" w:pos="1335"/>
        </w:tabs>
        <w:spacing w:after="0" w:line="276" w:lineRule="auto"/>
        <w:ind w:left="0" w:firstLine="800"/>
        <w:jc w:val="both"/>
        <w:rPr>
          <w:sz w:val="24"/>
          <w:szCs w:val="24"/>
        </w:rPr>
      </w:pPr>
      <w:r w:rsidRPr="00A768ED">
        <w:rPr>
          <w:sz w:val="24"/>
          <w:szCs w:val="24"/>
        </w:rPr>
        <w:t xml:space="preserve">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 К таким объектам (носителям) относятся, в частности, </w:t>
      </w:r>
      <w:r w:rsidRPr="00A768ED">
        <w:rPr>
          <w:sz w:val="24"/>
          <w:szCs w:val="24"/>
          <w:lang w:val="en-US" w:bidi="en-US"/>
        </w:rPr>
        <w:t>CD</w:t>
      </w:r>
      <w:r w:rsidRPr="00A768ED">
        <w:rPr>
          <w:sz w:val="24"/>
          <w:szCs w:val="24"/>
          <w:lang w:bidi="en-US"/>
        </w:rPr>
        <w:t xml:space="preserve"> </w:t>
      </w:r>
      <w:r w:rsidRPr="00A768ED">
        <w:rPr>
          <w:sz w:val="24"/>
          <w:szCs w:val="24"/>
        </w:rPr>
        <w:t xml:space="preserve">и </w:t>
      </w:r>
      <w:r w:rsidRPr="00A768ED">
        <w:rPr>
          <w:sz w:val="24"/>
          <w:szCs w:val="24"/>
          <w:lang w:val="en-US" w:bidi="en-US"/>
        </w:rPr>
        <w:t>DVD</w:t>
      </w:r>
      <w:r w:rsidRPr="00A768ED">
        <w:rPr>
          <w:sz w:val="24"/>
          <w:szCs w:val="24"/>
          <w:lang w:bidi="en-US"/>
        </w:rPr>
        <w:t xml:space="preserve"> </w:t>
      </w:r>
      <w:r w:rsidRPr="00A768ED">
        <w:rPr>
          <w:sz w:val="24"/>
          <w:szCs w:val="24"/>
        </w:rPr>
        <w:t>диски, документы на бумажных носителях (книги, брошюры), схемы, макеты.</w:t>
      </w:r>
    </w:p>
    <w:p w:rsidR="00AA0D39" w:rsidRPr="00A768ED" w:rsidRDefault="00AA0D39" w:rsidP="00C7374B">
      <w:pPr>
        <w:pStyle w:val="20"/>
        <w:shd w:val="clear" w:color="auto" w:fill="auto"/>
        <w:spacing w:after="0" w:line="276" w:lineRule="auto"/>
        <w:ind w:firstLine="800"/>
        <w:jc w:val="both"/>
        <w:rPr>
          <w:sz w:val="24"/>
          <w:szCs w:val="24"/>
        </w:rPr>
      </w:pPr>
      <w:r w:rsidRPr="00A768ED">
        <w:rPr>
          <w:sz w:val="24"/>
          <w:szCs w:val="24"/>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w:t>
      </w:r>
    </w:p>
    <w:p w:rsidR="00AA0D39" w:rsidRPr="00A768ED" w:rsidRDefault="00AA0D39" w:rsidP="00C7374B">
      <w:pPr>
        <w:pStyle w:val="20"/>
        <w:numPr>
          <w:ilvl w:val="1"/>
          <w:numId w:val="14"/>
        </w:numPr>
        <w:shd w:val="clear" w:color="auto" w:fill="auto"/>
        <w:tabs>
          <w:tab w:val="left" w:pos="1340"/>
        </w:tabs>
        <w:spacing w:after="0" w:line="276" w:lineRule="auto"/>
        <w:ind w:left="0" w:firstLine="800"/>
        <w:jc w:val="both"/>
        <w:rPr>
          <w:sz w:val="24"/>
          <w:szCs w:val="24"/>
        </w:rPr>
      </w:pPr>
      <w:r w:rsidRPr="00A768ED">
        <w:rPr>
          <w:sz w:val="24"/>
          <w:szCs w:val="24"/>
        </w:rPr>
        <w:t xml:space="preserve">Первоначальной стоимостью объекта нематериальных активов, приобретаемого в результате </w:t>
      </w:r>
      <w:r w:rsidR="00F02B0C" w:rsidRPr="00A768ED">
        <w:rPr>
          <w:sz w:val="24"/>
          <w:szCs w:val="24"/>
        </w:rPr>
        <w:t>н</w:t>
      </w:r>
      <w:r w:rsidRPr="00A768ED">
        <w:rPr>
          <w:sz w:val="24"/>
          <w:szCs w:val="24"/>
        </w:rPr>
        <w:t>еобменной операции, является его справедливая стоимость на дату приобретения.</w:t>
      </w:r>
    </w:p>
    <w:p w:rsidR="00AA0D39" w:rsidRPr="00A768ED" w:rsidRDefault="00AA0D39" w:rsidP="00C7374B">
      <w:pPr>
        <w:pStyle w:val="20"/>
        <w:shd w:val="clear" w:color="auto" w:fill="auto"/>
        <w:spacing w:after="0" w:line="276" w:lineRule="auto"/>
        <w:ind w:firstLine="800"/>
        <w:jc w:val="both"/>
        <w:rPr>
          <w:sz w:val="24"/>
          <w:szCs w:val="24"/>
        </w:rPr>
      </w:pPr>
      <w:r w:rsidRPr="00A768ED">
        <w:rPr>
          <w:sz w:val="24"/>
          <w:szCs w:val="24"/>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w:t>
      </w:r>
      <w:r w:rsidR="004D782F" w:rsidRPr="00A768ED">
        <w:rPr>
          <w:sz w:val="24"/>
          <w:szCs w:val="24"/>
        </w:rPr>
        <w:t xml:space="preserve"> остав</w:t>
      </w:r>
      <w:r w:rsidRPr="00A768ED">
        <w:rPr>
          <w:sz w:val="24"/>
          <w:szCs w:val="24"/>
        </w:rPr>
        <w:t>шегося текущего периода. Срок полезного использования таких объектов НМА подлежит уточ</w:t>
      </w:r>
      <w:r w:rsidR="004D782F" w:rsidRPr="00A768ED">
        <w:rPr>
          <w:sz w:val="24"/>
          <w:szCs w:val="24"/>
        </w:rPr>
        <w:t>н</w:t>
      </w:r>
      <w:r w:rsidRPr="00A768ED">
        <w:rPr>
          <w:sz w:val="24"/>
          <w:szCs w:val="24"/>
        </w:rPr>
        <w:t>ен</w:t>
      </w:r>
      <w:r w:rsidR="004D782F" w:rsidRPr="00A768ED">
        <w:rPr>
          <w:sz w:val="24"/>
          <w:szCs w:val="24"/>
        </w:rPr>
        <w:t>ию</w:t>
      </w:r>
      <w:r w:rsidRPr="00A768ED">
        <w:rPr>
          <w:sz w:val="24"/>
          <w:szCs w:val="24"/>
        </w:rPr>
        <w:t>.</w:t>
      </w:r>
    </w:p>
    <w:p w:rsidR="00AA0D39" w:rsidRPr="00A768ED" w:rsidRDefault="00AA0D39" w:rsidP="00C7374B">
      <w:pPr>
        <w:pStyle w:val="20"/>
        <w:numPr>
          <w:ilvl w:val="1"/>
          <w:numId w:val="14"/>
        </w:numPr>
        <w:shd w:val="clear" w:color="auto" w:fill="auto"/>
        <w:tabs>
          <w:tab w:val="left" w:pos="1340"/>
        </w:tabs>
        <w:spacing w:after="0" w:line="276" w:lineRule="auto"/>
        <w:ind w:left="0" w:firstLine="800"/>
        <w:jc w:val="both"/>
        <w:rPr>
          <w:sz w:val="24"/>
          <w:szCs w:val="24"/>
        </w:rPr>
      </w:pPr>
      <w:r w:rsidRPr="00A768ED">
        <w:rPr>
          <w:sz w:val="24"/>
          <w:szCs w:val="24"/>
        </w:rPr>
        <w:t>Первоначальная стоимость НМА, созданных учреждением, помимо затрат, указанных в пунктах 19-22 СГС «Нематериальные активы», также включает:</w:t>
      </w:r>
    </w:p>
    <w:p w:rsidR="00AA0D39" w:rsidRPr="00A768ED" w:rsidRDefault="004D782F" w:rsidP="00C7374B">
      <w:pPr>
        <w:pStyle w:val="20"/>
        <w:shd w:val="clear" w:color="auto" w:fill="auto"/>
        <w:spacing w:after="0" w:line="276" w:lineRule="auto"/>
        <w:ind w:left="480" w:firstLine="0"/>
        <w:jc w:val="left"/>
        <w:rPr>
          <w:sz w:val="24"/>
          <w:szCs w:val="24"/>
        </w:rPr>
      </w:pPr>
      <w:r w:rsidRPr="00A768ED">
        <w:rPr>
          <w:sz w:val="24"/>
          <w:szCs w:val="24"/>
        </w:rPr>
        <w:t>●</w:t>
      </w:r>
      <w:r w:rsidR="00AA0D39" w:rsidRPr="00A768ED">
        <w:rPr>
          <w:sz w:val="24"/>
          <w:szCs w:val="24"/>
        </w:rPr>
        <w:t xml:space="preserve"> расходы на приобретение инструментов, приспособлений, инвентаря, приборов,</w:t>
      </w:r>
    </w:p>
    <w:p w:rsidR="00AA0D39" w:rsidRPr="00A768ED" w:rsidRDefault="004D782F" w:rsidP="00C7374B">
      <w:pPr>
        <w:pStyle w:val="20"/>
        <w:shd w:val="clear" w:color="auto" w:fill="auto"/>
        <w:spacing w:after="0" w:line="276" w:lineRule="auto"/>
        <w:ind w:firstLine="0"/>
        <w:jc w:val="both"/>
        <w:rPr>
          <w:sz w:val="24"/>
          <w:szCs w:val="24"/>
        </w:rPr>
      </w:pPr>
      <w:r w:rsidRPr="00A768ED">
        <w:rPr>
          <w:sz w:val="24"/>
          <w:szCs w:val="24"/>
        </w:rPr>
        <w:t xml:space="preserve">       ● </w:t>
      </w:r>
      <w:r w:rsidR="00AA0D39" w:rsidRPr="00A768ED">
        <w:rPr>
          <w:sz w:val="24"/>
          <w:szCs w:val="24"/>
        </w:rPr>
        <w:t>лабораторного оборудования, спецодежды;</w:t>
      </w:r>
    </w:p>
    <w:p w:rsidR="00AA0D39" w:rsidRPr="00A768ED" w:rsidRDefault="004D782F" w:rsidP="00C7374B">
      <w:pPr>
        <w:pStyle w:val="20"/>
        <w:shd w:val="clear" w:color="auto" w:fill="auto"/>
        <w:spacing w:after="0" w:line="276" w:lineRule="auto"/>
        <w:ind w:left="480" w:firstLine="0"/>
        <w:jc w:val="left"/>
        <w:rPr>
          <w:sz w:val="24"/>
          <w:szCs w:val="24"/>
        </w:rPr>
      </w:pPr>
      <w:r w:rsidRPr="00A768ED">
        <w:rPr>
          <w:sz w:val="24"/>
          <w:szCs w:val="24"/>
        </w:rPr>
        <w:lastRenderedPageBreak/>
        <w:t xml:space="preserve">● </w:t>
      </w:r>
      <w:r w:rsidR="00AA0D39" w:rsidRPr="00A768ED">
        <w:rPr>
          <w:sz w:val="24"/>
          <w:szCs w:val="24"/>
        </w:rPr>
        <w:t>расходы на заработную плату тестировщиков программного обеспечения, созданного</w:t>
      </w:r>
      <w:r w:rsidRPr="00A768ED">
        <w:rPr>
          <w:sz w:val="24"/>
          <w:szCs w:val="24"/>
        </w:rPr>
        <w:t xml:space="preserve"> </w:t>
      </w:r>
      <w:r w:rsidR="00AA0D39" w:rsidRPr="00A768ED">
        <w:rPr>
          <w:sz w:val="24"/>
          <w:szCs w:val="24"/>
        </w:rPr>
        <w:t>силами учреждения;</w:t>
      </w:r>
    </w:p>
    <w:p w:rsidR="00AA0D39" w:rsidRPr="00A768ED" w:rsidRDefault="00AA0D39" w:rsidP="00C7374B">
      <w:pPr>
        <w:pStyle w:val="20"/>
        <w:numPr>
          <w:ilvl w:val="1"/>
          <w:numId w:val="14"/>
        </w:numPr>
        <w:shd w:val="clear" w:color="auto" w:fill="auto"/>
        <w:tabs>
          <w:tab w:val="left" w:pos="1345"/>
        </w:tabs>
        <w:spacing w:after="0" w:line="276" w:lineRule="auto"/>
        <w:ind w:left="0" w:firstLine="800"/>
        <w:jc w:val="both"/>
        <w:rPr>
          <w:sz w:val="24"/>
          <w:szCs w:val="24"/>
        </w:rPr>
      </w:pPr>
      <w:r w:rsidRPr="00A768ED">
        <w:rPr>
          <w:sz w:val="24"/>
          <w:szCs w:val="24"/>
        </w:rPr>
        <w:t xml:space="preserve">Учреждение дополнительно раскрывает данные по группам нематериальных активов </w:t>
      </w:r>
      <w:r w:rsidR="004D782F" w:rsidRPr="00A768ED">
        <w:rPr>
          <w:sz w:val="24"/>
          <w:szCs w:val="24"/>
        </w:rPr>
        <w:t>раздельно</w:t>
      </w:r>
      <w:r w:rsidRPr="00A768ED">
        <w:rPr>
          <w:sz w:val="24"/>
          <w:szCs w:val="24"/>
        </w:rPr>
        <w:t xml:space="preserve"> по объектам, которые созданы собственными силами, и прочим объектам в части из</w:t>
      </w:r>
      <w:r w:rsidR="004D782F" w:rsidRPr="00A768ED">
        <w:rPr>
          <w:sz w:val="24"/>
          <w:szCs w:val="24"/>
        </w:rPr>
        <w:t>мене</w:t>
      </w:r>
      <w:r w:rsidRPr="00A768ED">
        <w:rPr>
          <w:sz w:val="24"/>
          <w:szCs w:val="24"/>
        </w:rPr>
        <w:t>ния стоимости объектов в результате недостач и излишков.</w:t>
      </w:r>
    </w:p>
    <w:p w:rsidR="00AA0D39" w:rsidRPr="00A768ED" w:rsidRDefault="00AA0D39" w:rsidP="00C7374B">
      <w:pPr>
        <w:pStyle w:val="20"/>
        <w:shd w:val="clear" w:color="auto" w:fill="auto"/>
        <w:spacing w:after="267" w:line="276" w:lineRule="auto"/>
        <w:ind w:firstLine="800"/>
        <w:jc w:val="both"/>
        <w:rPr>
          <w:sz w:val="24"/>
          <w:szCs w:val="24"/>
        </w:rPr>
      </w:pPr>
      <w:r w:rsidRPr="00A768ED">
        <w:rPr>
          <w:sz w:val="24"/>
          <w:szCs w:val="24"/>
        </w:rPr>
        <w:t>Основание: пункт 44 СГС «Нематериальные активы».</w:t>
      </w:r>
    </w:p>
    <w:p w:rsidR="00AA0D39" w:rsidRPr="00A768ED" w:rsidRDefault="00AA0D39" w:rsidP="00C7374B">
      <w:pPr>
        <w:pStyle w:val="20"/>
        <w:shd w:val="clear" w:color="auto" w:fill="auto"/>
        <w:tabs>
          <w:tab w:val="left" w:pos="1360"/>
        </w:tabs>
        <w:spacing w:after="0" w:line="276" w:lineRule="auto"/>
        <w:ind w:firstLine="0"/>
        <w:jc w:val="both"/>
        <w:rPr>
          <w:sz w:val="24"/>
          <w:szCs w:val="24"/>
        </w:rPr>
      </w:pPr>
    </w:p>
    <w:p w:rsidR="008A6E6E" w:rsidRPr="00A768ED" w:rsidRDefault="008A6E6E" w:rsidP="00C7374B">
      <w:pPr>
        <w:pStyle w:val="20"/>
        <w:shd w:val="clear" w:color="auto" w:fill="auto"/>
        <w:spacing w:after="196" w:line="276" w:lineRule="auto"/>
        <w:ind w:firstLine="0"/>
        <w:jc w:val="left"/>
        <w:rPr>
          <w:sz w:val="24"/>
          <w:szCs w:val="24"/>
        </w:rPr>
      </w:pPr>
    </w:p>
    <w:p w:rsidR="0011127D" w:rsidRPr="00A768ED" w:rsidRDefault="0011127D" w:rsidP="00C7374B">
      <w:pPr>
        <w:pStyle w:val="20"/>
        <w:numPr>
          <w:ilvl w:val="0"/>
          <w:numId w:val="14"/>
        </w:numPr>
        <w:shd w:val="clear" w:color="auto" w:fill="auto"/>
        <w:spacing w:after="196" w:line="276" w:lineRule="auto"/>
        <w:rPr>
          <w:b/>
          <w:bCs/>
          <w:sz w:val="24"/>
          <w:szCs w:val="24"/>
        </w:rPr>
      </w:pPr>
      <w:r w:rsidRPr="00A768ED">
        <w:rPr>
          <w:b/>
          <w:bCs/>
          <w:sz w:val="24"/>
          <w:szCs w:val="24"/>
        </w:rPr>
        <w:t>Амортизация</w:t>
      </w:r>
    </w:p>
    <w:p w:rsidR="0011127D" w:rsidRPr="00A768ED" w:rsidRDefault="0011127D" w:rsidP="00C7374B">
      <w:pPr>
        <w:pStyle w:val="20"/>
        <w:shd w:val="clear" w:color="auto" w:fill="auto"/>
        <w:spacing w:after="196" w:line="276" w:lineRule="auto"/>
        <w:ind w:left="360" w:firstLine="0"/>
        <w:jc w:val="left"/>
        <w:rPr>
          <w:sz w:val="24"/>
          <w:szCs w:val="24"/>
        </w:rPr>
      </w:pPr>
    </w:p>
    <w:p w:rsidR="0011127D" w:rsidRPr="00A768ED" w:rsidRDefault="0011127D" w:rsidP="00C7374B">
      <w:pPr>
        <w:pStyle w:val="20"/>
        <w:numPr>
          <w:ilvl w:val="1"/>
          <w:numId w:val="14"/>
        </w:numPr>
        <w:shd w:val="clear" w:color="auto" w:fill="auto"/>
        <w:tabs>
          <w:tab w:val="left" w:pos="1330"/>
        </w:tabs>
        <w:spacing w:after="124" w:line="276" w:lineRule="auto"/>
        <w:ind w:left="0" w:firstLine="851"/>
        <w:jc w:val="both"/>
        <w:rPr>
          <w:sz w:val="24"/>
          <w:szCs w:val="24"/>
        </w:rPr>
      </w:pPr>
      <w:r w:rsidRPr="00A768ED">
        <w:rPr>
          <w:sz w:val="24"/>
          <w:szCs w:val="24"/>
        </w:rPr>
        <w:t>Амортизация на объекты основных средств, стоимостью свыше 100 000,00руб.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11127D" w:rsidRPr="00A768ED" w:rsidRDefault="0011127D" w:rsidP="00C7374B">
      <w:pPr>
        <w:pStyle w:val="20"/>
        <w:shd w:val="clear" w:color="auto" w:fill="auto"/>
        <w:spacing w:after="0" w:line="276" w:lineRule="auto"/>
        <w:ind w:firstLine="0"/>
        <w:jc w:val="both"/>
        <w:rPr>
          <w:sz w:val="24"/>
          <w:szCs w:val="24"/>
        </w:rPr>
      </w:pPr>
      <w:r w:rsidRPr="00A768ED">
        <w:rPr>
          <w:sz w:val="24"/>
          <w:szCs w:val="24"/>
        </w:rPr>
        <w:t>Основание: п.п. 36,37 СГС «Основные средства»)</w:t>
      </w:r>
    </w:p>
    <w:p w:rsidR="0011127D" w:rsidRPr="00A768ED" w:rsidRDefault="0011127D" w:rsidP="00C7374B">
      <w:pPr>
        <w:pStyle w:val="20"/>
        <w:numPr>
          <w:ilvl w:val="1"/>
          <w:numId w:val="14"/>
        </w:numPr>
        <w:shd w:val="clear" w:color="auto" w:fill="auto"/>
        <w:tabs>
          <w:tab w:val="left" w:pos="1330"/>
        </w:tabs>
        <w:spacing w:after="0" w:line="276" w:lineRule="auto"/>
        <w:ind w:left="0" w:firstLine="851"/>
        <w:jc w:val="both"/>
        <w:rPr>
          <w:sz w:val="24"/>
          <w:szCs w:val="24"/>
        </w:rPr>
      </w:pPr>
      <w:r w:rsidRPr="00A768ED">
        <w:rPr>
          <w:sz w:val="24"/>
          <w:szCs w:val="24"/>
        </w:rPr>
        <w:t>В дебет счета 4 401 20 271 "Расходы на амортизацию основных средств и нематериальных активов" списываются суммы амортизации, начисленные:</w:t>
      </w:r>
    </w:p>
    <w:p w:rsidR="0011127D" w:rsidRPr="00A768ED" w:rsidRDefault="0011127D" w:rsidP="00C7374B">
      <w:pPr>
        <w:pStyle w:val="20"/>
        <w:numPr>
          <w:ilvl w:val="0"/>
          <w:numId w:val="7"/>
        </w:numPr>
        <w:shd w:val="clear" w:color="auto" w:fill="auto"/>
        <w:tabs>
          <w:tab w:val="left" w:pos="1017"/>
        </w:tabs>
        <w:spacing w:after="0" w:line="276" w:lineRule="auto"/>
        <w:ind w:firstLine="800"/>
        <w:jc w:val="both"/>
        <w:rPr>
          <w:sz w:val="24"/>
          <w:szCs w:val="24"/>
        </w:rPr>
      </w:pPr>
      <w:r w:rsidRPr="00A768ED">
        <w:rPr>
          <w:sz w:val="24"/>
          <w:szCs w:val="24"/>
        </w:rPr>
        <w:t>по объектам недвижимого имущества;</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В дебет счета 4 109 00 ООО "Затраты на изготовление готовой продукции, выполнение работ, услуг  списываются суммы начисленной амортизации:</w:t>
      </w:r>
    </w:p>
    <w:p w:rsidR="0011127D" w:rsidRPr="00A768ED" w:rsidRDefault="0011127D" w:rsidP="00C7374B">
      <w:pPr>
        <w:pStyle w:val="50"/>
        <w:numPr>
          <w:ilvl w:val="0"/>
          <w:numId w:val="7"/>
        </w:numPr>
        <w:shd w:val="clear" w:color="auto" w:fill="auto"/>
        <w:tabs>
          <w:tab w:val="left" w:pos="1021"/>
        </w:tabs>
        <w:spacing w:before="0" w:line="276" w:lineRule="auto"/>
        <w:ind w:firstLine="800"/>
        <w:jc w:val="both"/>
        <w:rPr>
          <w:sz w:val="24"/>
          <w:szCs w:val="24"/>
        </w:rPr>
      </w:pPr>
      <w:r w:rsidRPr="00A768ED">
        <w:rPr>
          <w:sz w:val="24"/>
          <w:szCs w:val="24"/>
        </w:rPr>
        <w:t>по иному движимому имуществу;</w:t>
      </w:r>
    </w:p>
    <w:p w:rsidR="0011127D" w:rsidRPr="00A768ED" w:rsidRDefault="0011127D" w:rsidP="00C7374B">
      <w:pPr>
        <w:pStyle w:val="20"/>
        <w:numPr>
          <w:ilvl w:val="1"/>
          <w:numId w:val="18"/>
        </w:numPr>
        <w:shd w:val="clear" w:color="auto" w:fill="auto"/>
        <w:tabs>
          <w:tab w:val="left" w:pos="1391"/>
        </w:tabs>
        <w:spacing w:after="0" w:line="276" w:lineRule="auto"/>
        <w:ind w:left="0" w:firstLine="851"/>
        <w:jc w:val="both"/>
        <w:rPr>
          <w:sz w:val="24"/>
          <w:szCs w:val="24"/>
        </w:rPr>
      </w:pPr>
      <w:r w:rsidRPr="00A768ED">
        <w:rPr>
          <w:sz w:val="24"/>
          <w:szCs w:val="24"/>
        </w:rPr>
        <w:t xml:space="preserve">. По результатам достройки, дооборудования, реконструкции, модернизации объекта </w:t>
      </w:r>
      <w:bookmarkStart w:id="19" w:name="_Hlk226291316"/>
      <w:r w:rsidRPr="00A768ED">
        <w:rPr>
          <w:sz w:val="24"/>
          <w:szCs w:val="24"/>
        </w:rPr>
        <w:t>основных средств комиссией учреждения принимаются решения:</w:t>
      </w:r>
    </w:p>
    <w:p w:rsidR="0011127D" w:rsidRPr="00A768ED" w:rsidRDefault="0011127D" w:rsidP="00C7374B">
      <w:pPr>
        <w:pStyle w:val="20"/>
        <w:numPr>
          <w:ilvl w:val="0"/>
          <w:numId w:val="19"/>
        </w:numPr>
        <w:shd w:val="clear" w:color="auto" w:fill="auto"/>
        <w:tabs>
          <w:tab w:val="left" w:pos="1080"/>
        </w:tabs>
        <w:spacing w:after="0" w:line="276" w:lineRule="auto"/>
        <w:ind w:firstLine="800"/>
        <w:jc w:val="both"/>
        <w:rPr>
          <w:sz w:val="24"/>
          <w:szCs w:val="24"/>
        </w:rPr>
      </w:pPr>
      <w:r w:rsidRPr="00A768ED">
        <w:rPr>
          <w:sz w:val="24"/>
          <w:szCs w:val="24"/>
        </w:rPr>
        <w:t>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11127D" w:rsidRPr="00A768ED" w:rsidRDefault="0011127D" w:rsidP="00C7374B">
      <w:pPr>
        <w:pStyle w:val="20"/>
        <w:numPr>
          <w:ilvl w:val="0"/>
          <w:numId w:val="19"/>
        </w:numPr>
        <w:shd w:val="clear" w:color="auto" w:fill="auto"/>
        <w:tabs>
          <w:tab w:val="left" w:pos="1165"/>
        </w:tabs>
        <w:spacing w:after="0" w:line="276" w:lineRule="auto"/>
        <w:ind w:firstLine="800"/>
        <w:jc w:val="both"/>
        <w:rPr>
          <w:sz w:val="24"/>
          <w:szCs w:val="24"/>
        </w:rPr>
      </w:pPr>
      <w:r w:rsidRPr="00A768ED">
        <w:rPr>
          <w:sz w:val="24"/>
          <w:szCs w:val="24"/>
        </w:rPr>
        <w:t>об отсутствии оснований для пересмотра срока полезного использования объекта,</w:t>
      </w:r>
    </w:p>
    <w:p w:rsidR="0011127D" w:rsidRPr="00A768ED" w:rsidRDefault="0011127D" w:rsidP="00C7374B">
      <w:pPr>
        <w:pStyle w:val="60"/>
        <w:shd w:val="clear" w:color="auto" w:fill="auto"/>
        <w:spacing w:line="276" w:lineRule="auto"/>
        <w:ind w:firstLine="800"/>
        <w:rPr>
          <w:sz w:val="24"/>
          <w:szCs w:val="24"/>
        </w:rPr>
      </w:pPr>
      <w:r w:rsidRPr="00A768ED">
        <w:rPr>
          <w:sz w:val="24"/>
          <w:szCs w:val="24"/>
        </w:rPr>
        <w:t>В случае пересмотра срока полезного использования начисление амортизации отражается в бухгалтерском учете в общеустановленном порядке с учетом требований п.41 СГС «Основные средства».</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rsidR="0011127D" w:rsidRPr="00A768ED" w:rsidRDefault="0011127D" w:rsidP="00C7374B">
      <w:pPr>
        <w:pStyle w:val="20"/>
        <w:numPr>
          <w:ilvl w:val="1"/>
          <w:numId w:val="14"/>
        </w:numPr>
        <w:shd w:val="clear" w:color="auto" w:fill="auto"/>
        <w:tabs>
          <w:tab w:val="left" w:pos="1359"/>
        </w:tabs>
        <w:spacing w:after="0" w:line="276" w:lineRule="auto"/>
        <w:ind w:left="0" w:firstLine="993"/>
        <w:jc w:val="both"/>
        <w:rPr>
          <w:sz w:val="24"/>
          <w:szCs w:val="24"/>
        </w:rPr>
      </w:pPr>
      <w:r w:rsidRPr="00A768ED">
        <w:rPr>
          <w:sz w:val="24"/>
          <w:szCs w:val="24"/>
        </w:rPr>
        <w:t>При переоценке основных средств, в том числе предназначенных для продажи или передаче организациям негосударственного сектора, накопленная амортизация, исчисленная на дату переоценки:</w:t>
      </w:r>
    </w:p>
    <w:p w:rsidR="0011127D" w:rsidRPr="00A768ED" w:rsidRDefault="0011127D" w:rsidP="00C7374B">
      <w:pPr>
        <w:pStyle w:val="20"/>
        <w:shd w:val="clear" w:color="auto" w:fill="auto"/>
        <w:spacing w:after="207" w:line="276" w:lineRule="auto"/>
        <w:ind w:firstLine="800"/>
        <w:jc w:val="both"/>
        <w:rPr>
          <w:sz w:val="24"/>
          <w:szCs w:val="24"/>
        </w:rPr>
      </w:pPr>
      <w:r w:rsidRPr="00A768ED">
        <w:rPr>
          <w:sz w:val="24"/>
          <w:szCs w:val="24"/>
        </w:rPr>
        <w:t>-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p>
    <w:p w:rsidR="0011127D" w:rsidRPr="00A768ED" w:rsidRDefault="0011127D" w:rsidP="00C7374B">
      <w:pPr>
        <w:pStyle w:val="20"/>
        <w:shd w:val="clear" w:color="auto" w:fill="auto"/>
        <w:spacing w:after="266" w:line="276" w:lineRule="auto"/>
        <w:ind w:firstLine="0"/>
        <w:jc w:val="left"/>
        <w:rPr>
          <w:sz w:val="24"/>
          <w:szCs w:val="24"/>
        </w:rPr>
      </w:pPr>
      <w:r w:rsidRPr="00A768ED">
        <w:rPr>
          <w:rStyle w:val="2115pt"/>
          <w:sz w:val="24"/>
          <w:szCs w:val="24"/>
          <w:lang w:bidi="en-US"/>
        </w:rPr>
        <w:t>(</w:t>
      </w:r>
      <w:r w:rsidRPr="00A768ED">
        <w:rPr>
          <w:rStyle w:val="2115pt"/>
          <w:sz w:val="24"/>
          <w:szCs w:val="24"/>
          <w:lang w:val="en-US" w:bidi="en-US"/>
        </w:rPr>
        <w:t>Oc</w:t>
      </w:r>
      <w:r w:rsidRPr="00A768ED">
        <w:rPr>
          <w:rStyle w:val="2115pt"/>
          <w:sz w:val="24"/>
          <w:szCs w:val="24"/>
          <w:lang w:bidi="en-US"/>
        </w:rPr>
        <w:t>нов</w:t>
      </w:r>
      <w:r w:rsidRPr="00A768ED">
        <w:rPr>
          <w:rStyle w:val="2115pt"/>
          <w:sz w:val="24"/>
          <w:szCs w:val="24"/>
        </w:rPr>
        <w:t xml:space="preserve">ание: </w:t>
      </w:r>
      <w:r w:rsidRPr="00A768ED">
        <w:rPr>
          <w:sz w:val="24"/>
          <w:szCs w:val="24"/>
        </w:rPr>
        <w:t xml:space="preserve">п. </w:t>
      </w:r>
      <w:r w:rsidRPr="00A768ED">
        <w:rPr>
          <w:rStyle w:val="2115pt"/>
          <w:sz w:val="24"/>
          <w:szCs w:val="24"/>
        </w:rPr>
        <w:t xml:space="preserve">41 СГС </w:t>
      </w:r>
      <w:r w:rsidRPr="00A768ED">
        <w:rPr>
          <w:sz w:val="24"/>
          <w:szCs w:val="24"/>
        </w:rPr>
        <w:t xml:space="preserve">"Основные </w:t>
      </w:r>
      <w:bookmarkEnd w:id="19"/>
      <w:r w:rsidRPr="00A768ED">
        <w:rPr>
          <w:sz w:val="24"/>
          <w:szCs w:val="24"/>
        </w:rPr>
        <w:t>средства").</w:t>
      </w:r>
    </w:p>
    <w:p w:rsidR="0011127D" w:rsidRPr="00A768ED" w:rsidRDefault="0011127D" w:rsidP="00C7374B">
      <w:pPr>
        <w:pStyle w:val="20"/>
        <w:numPr>
          <w:ilvl w:val="0"/>
          <w:numId w:val="14"/>
        </w:numPr>
        <w:shd w:val="clear" w:color="auto" w:fill="auto"/>
        <w:spacing w:after="266" w:line="276" w:lineRule="auto"/>
        <w:rPr>
          <w:b/>
          <w:bCs/>
          <w:sz w:val="24"/>
          <w:szCs w:val="24"/>
        </w:rPr>
      </w:pPr>
      <w:r w:rsidRPr="00A768ED">
        <w:rPr>
          <w:b/>
          <w:bCs/>
          <w:sz w:val="24"/>
          <w:szCs w:val="24"/>
        </w:rPr>
        <w:lastRenderedPageBreak/>
        <w:t>Непроизводственные активы</w:t>
      </w:r>
    </w:p>
    <w:p w:rsidR="0011127D" w:rsidRPr="00A768ED" w:rsidRDefault="0011127D" w:rsidP="00C7374B">
      <w:pPr>
        <w:pStyle w:val="20"/>
        <w:numPr>
          <w:ilvl w:val="1"/>
          <w:numId w:val="14"/>
        </w:numPr>
        <w:shd w:val="clear" w:color="auto" w:fill="auto"/>
        <w:tabs>
          <w:tab w:val="left" w:pos="0"/>
        </w:tabs>
        <w:spacing w:after="0" w:line="276" w:lineRule="auto"/>
        <w:ind w:left="0" w:firstLine="993"/>
        <w:jc w:val="both"/>
        <w:rPr>
          <w:sz w:val="24"/>
          <w:szCs w:val="24"/>
        </w:rPr>
      </w:pPr>
      <w:r w:rsidRPr="00A768ED">
        <w:rPr>
          <w:sz w:val="24"/>
          <w:szCs w:val="24"/>
        </w:rPr>
        <w:t>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Основание: пункт 7 СГС «Непроизведенные активы».</w:t>
      </w:r>
    </w:p>
    <w:p w:rsidR="0011127D" w:rsidRPr="00A768ED" w:rsidRDefault="0011127D" w:rsidP="00C7374B">
      <w:pPr>
        <w:pStyle w:val="20"/>
        <w:shd w:val="clear" w:color="auto" w:fill="auto"/>
        <w:spacing w:after="0" w:line="276" w:lineRule="auto"/>
        <w:ind w:firstLine="800"/>
        <w:jc w:val="both"/>
        <w:rPr>
          <w:sz w:val="24"/>
          <w:szCs w:val="24"/>
        </w:rPr>
      </w:pPr>
    </w:p>
    <w:p w:rsidR="0011127D" w:rsidRPr="00A768ED" w:rsidRDefault="0011127D" w:rsidP="00C7374B">
      <w:pPr>
        <w:pStyle w:val="20"/>
        <w:numPr>
          <w:ilvl w:val="1"/>
          <w:numId w:val="14"/>
        </w:numPr>
        <w:shd w:val="clear" w:color="auto" w:fill="auto"/>
        <w:tabs>
          <w:tab w:val="left" w:pos="1363"/>
        </w:tabs>
        <w:spacing w:after="0" w:line="276" w:lineRule="auto"/>
        <w:ind w:left="0" w:firstLine="993"/>
        <w:jc w:val="both"/>
        <w:rPr>
          <w:sz w:val="24"/>
          <w:szCs w:val="24"/>
        </w:rPr>
      </w:pPr>
      <w:r w:rsidRPr="00A768ED">
        <w:rPr>
          <w:sz w:val="24"/>
          <w:szCs w:val="24"/>
        </w:rPr>
        <w:t xml:space="preserve">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который не внесен в ЕГРН, рассчитывается на основе кадастровой стоимости аналогичного земельного участка, который внес; </w:t>
      </w:r>
      <w:r w:rsidRPr="00A768ED">
        <w:rPr>
          <w:rStyle w:val="2ArialNarrow8pt"/>
          <w:rFonts w:ascii="Times New Roman" w:hAnsi="Times New Roman" w:cs="Times New Roman"/>
          <w:sz w:val="24"/>
          <w:szCs w:val="24"/>
        </w:rPr>
        <w:t>1</w:t>
      </w:r>
      <w:r w:rsidRPr="00A768ED">
        <w:rPr>
          <w:sz w:val="24"/>
          <w:szCs w:val="24"/>
        </w:rPr>
        <w:t xml:space="preserve"> в ЕГРН.</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Основание: пункт 17 СГС «Непроизведенные активы».</w:t>
      </w:r>
    </w:p>
    <w:p w:rsidR="0011127D" w:rsidRPr="00A768ED" w:rsidRDefault="0011127D" w:rsidP="00C7374B">
      <w:pPr>
        <w:pStyle w:val="20"/>
        <w:shd w:val="clear" w:color="auto" w:fill="auto"/>
        <w:spacing w:after="0" w:line="276" w:lineRule="auto"/>
        <w:ind w:firstLine="800"/>
        <w:jc w:val="both"/>
        <w:rPr>
          <w:sz w:val="24"/>
          <w:szCs w:val="24"/>
        </w:rPr>
      </w:pPr>
    </w:p>
    <w:p w:rsidR="0011127D" w:rsidRPr="00A768ED" w:rsidRDefault="0011127D" w:rsidP="00C7374B">
      <w:pPr>
        <w:pStyle w:val="20"/>
        <w:numPr>
          <w:ilvl w:val="1"/>
          <w:numId w:val="14"/>
        </w:numPr>
        <w:shd w:val="clear" w:color="auto" w:fill="auto"/>
        <w:tabs>
          <w:tab w:val="left" w:pos="1363"/>
        </w:tabs>
        <w:spacing w:after="0" w:line="276" w:lineRule="auto"/>
        <w:ind w:left="0" w:firstLine="993"/>
        <w:jc w:val="both"/>
        <w:rPr>
          <w:sz w:val="24"/>
          <w:szCs w:val="24"/>
        </w:rPr>
      </w:pPr>
      <w:r w:rsidRPr="00A768ED">
        <w:rPr>
          <w:sz w:val="24"/>
          <w:szCs w:val="24"/>
        </w:rP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 Х.Х.ХХХХХХ.ХХХХ, где:</w:t>
      </w:r>
    </w:p>
    <w:p w:rsidR="0011127D" w:rsidRPr="00A768ED" w:rsidRDefault="0011127D" w:rsidP="00C7374B">
      <w:pPr>
        <w:pStyle w:val="20"/>
        <w:shd w:val="clear" w:color="auto" w:fill="auto"/>
        <w:tabs>
          <w:tab w:val="left" w:pos="0"/>
        </w:tabs>
        <w:spacing w:after="0" w:line="276" w:lineRule="auto"/>
        <w:ind w:firstLine="993"/>
        <w:jc w:val="both"/>
        <w:rPr>
          <w:sz w:val="24"/>
          <w:szCs w:val="24"/>
        </w:rPr>
      </w:pPr>
      <w:r w:rsidRPr="00A768ED">
        <w:rPr>
          <w:sz w:val="24"/>
          <w:szCs w:val="24"/>
        </w:rPr>
        <w:t>«</w:t>
      </w:r>
      <w:r w:rsidRPr="00A768ED">
        <w:rPr>
          <w:sz w:val="24"/>
          <w:szCs w:val="24"/>
        </w:rPr>
        <w:tab/>
        <w:t>1 -й разряд - код синтетической группы инвентарного объекта непроизведенных активов</w:t>
      </w:r>
    </w:p>
    <w:p w:rsidR="0011127D" w:rsidRPr="00A768ED" w:rsidRDefault="0011127D" w:rsidP="00C7374B">
      <w:pPr>
        <w:pStyle w:val="20"/>
        <w:shd w:val="clear" w:color="auto" w:fill="auto"/>
        <w:spacing w:after="0" w:line="276" w:lineRule="auto"/>
        <w:ind w:firstLine="993"/>
        <w:jc w:val="both"/>
        <w:rPr>
          <w:sz w:val="24"/>
          <w:szCs w:val="24"/>
        </w:rPr>
      </w:pPr>
      <w:r w:rsidRPr="00A768ED">
        <w:rPr>
          <w:sz w:val="24"/>
          <w:szCs w:val="24"/>
        </w:rPr>
        <w:t>по счету 103 «Непроизведенные активы» - «3»;</w:t>
      </w:r>
    </w:p>
    <w:p w:rsidR="0011127D" w:rsidRPr="00A768ED" w:rsidRDefault="0011127D" w:rsidP="00C7374B">
      <w:pPr>
        <w:pStyle w:val="20"/>
        <w:shd w:val="clear" w:color="auto" w:fill="auto"/>
        <w:spacing w:after="0" w:line="276" w:lineRule="auto"/>
        <w:ind w:firstLine="993"/>
        <w:jc w:val="both"/>
        <w:rPr>
          <w:sz w:val="24"/>
          <w:szCs w:val="24"/>
        </w:rPr>
      </w:pPr>
      <w:r w:rsidRPr="00A768ED">
        <w:rPr>
          <w:sz w:val="24"/>
          <w:szCs w:val="24"/>
        </w:rPr>
        <w:t>« 2-й разряд - код вида инвентарного номера «1» - индивидуальный инвентарный объект;</w:t>
      </w:r>
    </w:p>
    <w:p w:rsidR="0011127D" w:rsidRPr="00A768ED" w:rsidRDefault="0011127D" w:rsidP="00C7374B">
      <w:pPr>
        <w:pStyle w:val="20"/>
        <w:shd w:val="clear" w:color="auto" w:fill="auto"/>
        <w:spacing w:after="0" w:line="276" w:lineRule="auto"/>
        <w:ind w:firstLine="993"/>
        <w:jc w:val="both"/>
        <w:rPr>
          <w:sz w:val="24"/>
          <w:szCs w:val="24"/>
        </w:rPr>
      </w:pPr>
      <w:r w:rsidRPr="00A768ED">
        <w:rPr>
          <w:sz w:val="24"/>
          <w:szCs w:val="24"/>
        </w:rPr>
        <w:t>о 3—8-й разряды - порядковый номер инвентарного объекта (000001, 000002 и т. д.);</w:t>
      </w:r>
    </w:p>
    <w:p w:rsidR="0011127D" w:rsidRPr="00A768ED" w:rsidRDefault="0011127D" w:rsidP="00C7374B">
      <w:pPr>
        <w:pStyle w:val="20"/>
        <w:shd w:val="clear" w:color="auto" w:fill="auto"/>
        <w:spacing w:after="0" w:line="276" w:lineRule="auto"/>
        <w:ind w:firstLine="993"/>
        <w:jc w:val="both"/>
        <w:rPr>
          <w:sz w:val="24"/>
          <w:szCs w:val="24"/>
        </w:rPr>
      </w:pPr>
      <w:r w:rsidRPr="00A768ED">
        <w:rPr>
          <w:sz w:val="24"/>
          <w:szCs w:val="24"/>
        </w:rPr>
        <w:t>® 9-12-й разряды - внутренний групповой инвентарный номер (0001, 0002 и т. д.). Для</w:t>
      </w:r>
    </w:p>
    <w:p w:rsidR="0011127D" w:rsidRPr="00A768ED" w:rsidRDefault="0011127D" w:rsidP="00C7374B">
      <w:pPr>
        <w:pStyle w:val="20"/>
        <w:shd w:val="clear" w:color="auto" w:fill="auto"/>
        <w:spacing w:after="113" w:line="276" w:lineRule="auto"/>
        <w:ind w:firstLine="993"/>
        <w:jc w:val="both"/>
        <w:rPr>
          <w:sz w:val="24"/>
          <w:szCs w:val="24"/>
        </w:rPr>
      </w:pPr>
      <w:r w:rsidRPr="00A768ED">
        <w:rPr>
          <w:sz w:val="24"/>
          <w:szCs w:val="24"/>
        </w:rPr>
        <w:t>индивидуального инвентарного объекта указывается 0000.</w:t>
      </w:r>
    </w:p>
    <w:p w:rsidR="0011127D" w:rsidRPr="00A768ED" w:rsidRDefault="0011127D" w:rsidP="00C7374B">
      <w:pPr>
        <w:pStyle w:val="20"/>
        <w:numPr>
          <w:ilvl w:val="1"/>
          <w:numId w:val="14"/>
        </w:numPr>
        <w:shd w:val="clear" w:color="auto" w:fill="auto"/>
        <w:tabs>
          <w:tab w:val="left" w:pos="1415"/>
        </w:tabs>
        <w:spacing w:after="0" w:line="276" w:lineRule="auto"/>
        <w:ind w:left="0" w:firstLine="993"/>
        <w:jc w:val="both"/>
        <w:rPr>
          <w:sz w:val="24"/>
          <w:szCs w:val="24"/>
        </w:rPr>
      </w:pPr>
      <w:r w:rsidRPr="00A768ED">
        <w:rPr>
          <w:sz w:val="24"/>
          <w:szCs w:val="24"/>
        </w:rPr>
        <w:t>Аналитический учет вложений в непроизведенные активы ведется в многографной карточке (ф. 0504054).</w:t>
      </w:r>
    </w:p>
    <w:p w:rsidR="0011127D" w:rsidRPr="00A768ED" w:rsidRDefault="0011127D" w:rsidP="00C7374B">
      <w:pPr>
        <w:pStyle w:val="20"/>
        <w:shd w:val="clear" w:color="auto" w:fill="auto"/>
        <w:spacing w:after="266" w:line="276" w:lineRule="auto"/>
        <w:ind w:firstLine="0"/>
        <w:rPr>
          <w:sz w:val="24"/>
          <w:szCs w:val="24"/>
        </w:rPr>
      </w:pPr>
    </w:p>
    <w:p w:rsidR="0011127D" w:rsidRPr="00A768ED" w:rsidRDefault="0011127D" w:rsidP="00C7374B">
      <w:pPr>
        <w:pStyle w:val="20"/>
        <w:numPr>
          <w:ilvl w:val="0"/>
          <w:numId w:val="14"/>
        </w:numPr>
        <w:shd w:val="clear" w:color="auto" w:fill="auto"/>
        <w:spacing w:after="266" w:line="276" w:lineRule="auto"/>
        <w:rPr>
          <w:b/>
          <w:bCs/>
          <w:sz w:val="24"/>
          <w:szCs w:val="24"/>
        </w:rPr>
      </w:pPr>
      <w:r w:rsidRPr="00A768ED">
        <w:rPr>
          <w:b/>
          <w:bCs/>
          <w:sz w:val="24"/>
          <w:szCs w:val="24"/>
        </w:rPr>
        <w:t>Учет материальных запасов</w:t>
      </w:r>
    </w:p>
    <w:p w:rsidR="0011127D" w:rsidRPr="00A768ED" w:rsidRDefault="0011127D" w:rsidP="00C7374B">
      <w:pPr>
        <w:pStyle w:val="20"/>
        <w:numPr>
          <w:ilvl w:val="1"/>
          <w:numId w:val="14"/>
        </w:numPr>
        <w:shd w:val="clear" w:color="auto" w:fill="auto"/>
        <w:tabs>
          <w:tab w:val="left" w:pos="1359"/>
        </w:tabs>
        <w:spacing w:after="0" w:line="276" w:lineRule="auto"/>
        <w:ind w:left="0" w:firstLine="633"/>
        <w:jc w:val="both"/>
        <w:rPr>
          <w:sz w:val="24"/>
          <w:szCs w:val="24"/>
        </w:rPr>
      </w:pPr>
      <w:r w:rsidRPr="00A768ED">
        <w:rPr>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При одновременном приобретении нескольких видов материальных запасов расходы, связа</w:t>
      </w:r>
      <w:r w:rsidR="00425629" w:rsidRPr="00A768ED">
        <w:rPr>
          <w:sz w:val="24"/>
          <w:szCs w:val="24"/>
        </w:rPr>
        <w:t>н</w:t>
      </w:r>
      <w:r w:rsidRPr="00A768ED">
        <w:rPr>
          <w:sz w:val="24"/>
          <w:szCs w:val="24"/>
        </w:rPr>
        <w:t>ные с их приобретением, распределяются пропорционально договорной цене приобретаемых</w:t>
      </w:r>
      <w:r w:rsidR="00425629" w:rsidRPr="00A768ED">
        <w:rPr>
          <w:sz w:val="24"/>
          <w:szCs w:val="24"/>
        </w:rPr>
        <w:t xml:space="preserve"> </w:t>
      </w:r>
      <w:r w:rsidRPr="00A768ED">
        <w:rPr>
          <w:sz w:val="24"/>
          <w:szCs w:val="24"/>
        </w:rPr>
        <w:t>матер</w:t>
      </w:r>
      <w:r w:rsidR="00425629" w:rsidRPr="00A768ED">
        <w:rPr>
          <w:sz w:val="24"/>
          <w:szCs w:val="24"/>
        </w:rPr>
        <w:t>и</w:t>
      </w:r>
      <w:r w:rsidRPr="00A768ED">
        <w:rPr>
          <w:sz w:val="24"/>
          <w:szCs w:val="24"/>
        </w:rPr>
        <w:t>алов.</w:t>
      </w:r>
    </w:p>
    <w:p w:rsidR="0011127D" w:rsidRPr="00A768ED" w:rsidRDefault="0011127D" w:rsidP="00C7374B">
      <w:pPr>
        <w:pStyle w:val="20"/>
        <w:shd w:val="clear" w:color="auto" w:fill="auto"/>
        <w:spacing w:after="0" w:line="276" w:lineRule="auto"/>
        <w:ind w:firstLine="800"/>
        <w:jc w:val="both"/>
        <w:rPr>
          <w:sz w:val="24"/>
          <w:szCs w:val="24"/>
        </w:rPr>
      </w:pPr>
      <w:r w:rsidRPr="00A768ED">
        <w:rPr>
          <w:sz w:val="24"/>
          <w:szCs w:val="24"/>
        </w:rPr>
        <w:t xml:space="preserve">(Основание: письмо Минфина России от 17.05.2016 </w:t>
      </w:r>
      <w:r w:rsidRPr="00A768ED">
        <w:rPr>
          <w:sz w:val="24"/>
          <w:szCs w:val="24"/>
          <w:lang w:val="en-US" w:bidi="en-US"/>
        </w:rPr>
        <w:t>N</w:t>
      </w:r>
      <w:r w:rsidRPr="00A768ED">
        <w:rPr>
          <w:sz w:val="24"/>
          <w:szCs w:val="24"/>
          <w:lang w:bidi="en-US"/>
        </w:rPr>
        <w:t xml:space="preserve"> </w:t>
      </w:r>
      <w:r w:rsidRPr="00A768ED">
        <w:rPr>
          <w:sz w:val="24"/>
          <w:szCs w:val="24"/>
        </w:rPr>
        <w:t>02-07-10/28328)</w:t>
      </w:r>
    </w:p>
    <w:p w:rsidR="00480378" w:rsidRPr="00A768ED" w:rsidRDefault="0011127D" w:rsidP="00C7374B">
      <w:pPr>
        <w:pStyle w:val="20"/>
        <w:shd w:val="clear" w:color="auto" w:fill="auto"/>
        <w:spacing w:after="0" w:line="276" w:lineRule="auto"/>
        <w:ind w:firstLine="0"/>
        <w:jc w:val="both"/>
        <w:rPr>
          <w:sz w:val="24"/>
          <w:szCs w:val="24"/>
        </w:rPr>
      </w:pPr>
      <w:r w:rsidRPr="00A768ED">
        <w:rPr>
          <w:sz w:val="24"/>
          <w:szCs w:val="24"/>
        </w:rPr>
        <w:t>При приобретении объектов материальных запасов, отнесенных к категории особо ценного</w:t>
      </w:r>
      <w:r w:rsidR="00480378" w:rsidRPr="00A768ED">
        <w:rPr>
          <w:sz w:val="24"/>
          <w:szCs w:val="24"/>
        </w:rPr>
        <w:t xml:space="preserve"> движимого имущества, за счет средств субсидий на иные цели сумма вложений, сформированная на счете 0 106 00 000 по коду вида деятельности «5», переводится на код вида деятельности «4» в порядке, приведенном в п.2.2.4 Приложения к Письму Минфина России от 18.09.2012г № 02-06-</w:t>
      </w:r>
    </w:p>
    <w:p w:rsidR="00480378" w:rsidRPr="00A768ED" w:rsidRDefault="00480378" w:rsidP="00C7374B">
      <w:pPr>
        <w:pStyle w:val="20"/>
        <w:shd w:val="clear" w:color="auto" w:fill="auto"/>
        <w:spacing w:after="46" w:line="276" w:lineRule="auto"/>
        <w:ind w:firstLine="0"/>
        <w:jc w:val="both"/>
        <w:rPr>
          <w:sz w:val="24"/>
          <w:szCs w:val="24"/>
        </w:rPr>
      </w:pPr>
      <w:r w:rsidRPr="00A768ED">
        <w:rPr>
          <w:sz w:val="24"/>
          <w:szCs w:val="24"/>
        </w:rPr>
        <w:t>07/3/98.</w:t>
      </w:r>
    </w:p>
    <w:p w:rsidR="00480378" w:rsidRPr="00A768ED" w:rsidRDefault="00480378" w:rsidP="00C7374B">
      <w:pPr>
        <w:pStyle w:val="20"/>
        <w:numPr>
          <w:ilvl w:val="1"/>
          <w:numId w:val="14"/>
        </w:numPr>
        <w:shd w:val="clear" w:color="auto" w:fill="auto"/>
        <w:tabs>
          <w:tab w:val="left" w:pos="1345"/>
        </w:tabs>
        <w:spacing w:after="0" w:line="276" w:lineRule="auto"/>
        <w:ind w:firstLine="349"/>
        <w:jc w:val="both"/>
        <w:rPr>
          <w:sz w:val="24"/>
          <w:szCs w:val="24"/>
        </w:rPr>
      </w:pPr>
      <w:r w:rsidRPr="00A768ED">
        <w:rPr>
          <w:sz w:val="24"/>
          <w:szCs w:val="24"/>
        </w:rPr>
        <w:t>Выбытие (отпуск) материальных запасов осуществляется по средней фактической стоимости.</w:t>
      </w:r>
    </w:p>
    <w:p w:rsidR="00480378" w:rsidRPr="00A768ED" w:rsidRDefault="00480378" w:rsidP="00C7374B">
      <w:pPr>
        <w:pStyle w:val="50"/>
        <w:numPr>
          <w:ilvl w:val="1"/>
          <w:numId w:val="14"/>
        </w:numPr>
        <w:shd w:val="clear" w:color="auto" w:fill="auto"/>
        <w:tabs>
          <w:tab w:val="left" w:pos="1309"/>
        </w:tabs>
        <w:spacing w:before="0" w:after="22" w:line="276" w:lineRule="auto"/>
        <w:ind w:left="0" w:firstLine="780"/>
        <w:rPr>
          <w:sz w:val="24"/>
          <w:szCs w:val="24"/>
        </w:rPr>
      </w:pPr>
      <w:r w:rsidRPr="00A768ED">
        <w:rPr>
          <w:sz w:val="24"/>
          <w:szCs w:val="24"/>
        </w:rPr>
        <w:lastRenderedPageBreak/>
        <w:t>Оприходование ветоши, полученной от списания мягкого инвентаря, отражается по текущей оценочной стоимости за 1 кг,</w:t>
      </w:r>
    </w:p>
    <w:p w:rsidR="00480378" w:rsidRPr="00A768ED" w:rsidRDefault="00480378" w:rsidP="00C7374B">
      <w:pPr>
        <w:pStyle w:val="20"/>
        <w:numPr>
          <w:ilvl w:val="1"/>
          <w:numId w:val="14"/>
        </w:numPr>
        <w:shd w:val="clear" w:color="auto" w:fill="auto"/>
        <w:tabs>
          <w:tab w:val="left" w:pos="1314"/>
        </w:tabs>
        <w:spacing w:after="0" w:line="276" w:lineRule="auto"/>
        <w:ind w:left="0" w:firstLine="780"/>
        <w:jc w:val="both"/>
        <w:rPr>
          <w:sz w:val="24"/>
          <w:szCs w:val="24"/>
        </w:rPr>
      </w:pPr>
      <w:r w:rsidRPr="00A768ED">
        <w:rPr>
          <w:sz w:val="24"/>
          <w:szCs w:val="24"/>
        </w:rPr>
        <w:t>Передача расходных материальных запасов: канцелярских принадлежностей (бумаги, карандашей, ручек и т.п.), лекарственных препаратов и изделий медицинского назначения (неподлежащих предметно-количественному учету), запасных частей и хозяйственных материалов (электролампочек, мыла, щеток и т.п.), выданных в эксплуатацию на нужды учреждения, оформляется ведомостью выдачи материальных ценностей на нужды учреждения (ф. 0504210), которая является основанием для списания материальных запасов.</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Списание продуктов питания производится в соответствии с нормами, утвержденными действующим законодательством. (Приказ Минздрава России от 21.06.2013г. № 395н «Об утверждении норм лечебного питания», Приказ Минздрава РФ от 05.08.2003г, № 330 «О мерах по совершенствованию лечебного питания в лечебно - профилактических учреждениях РФ»),</w:t>
      </w:r>
    </w:p>
    <w:p w:rsidR="00013EE6" w:rsidRPr="00A768ED" w:rsidRDefault="00480378" w:rsidP="00C7374B">
      <w:pPr>
        <w:pStyle w:val="20"/>
        <w:shd w:val="clear" w:color="auto" w:fill="auto"/>
        <w:spacing w:after="0" w:line="276" w:lineRule="auto"/>
        <w:ind w:firstLine="780"/>
        <w:jc w:val="both"/>
        <w:rPr>
          <w:color w:val="000000"/>
          <w:sz w:val="24"/>
          <w:szCs w:val="24"/>
          <w:shd w:val="clear" w:color="auto" w:fill="FFFFFF"/>
        </w:rPr>
      </w:pPr>
      <w:r w:rsidRPr="00A768ED">
        <w:rPr>
          <w:sz w:val="24"/>
          <w:szCs w:val="24"/>
        </w:rPr>
        <w:t xml:space="preserve">Учет прихода и расхода медикаментов и перевязочных средств осуществляется в соответствии с инструкцией по учету медикаментов, перевязочных средств и изделий медицинского назначения в лечебно-профилактических учреждениях здравоохранения, </w:t>
      </w:r>
      <w:r w:rsidR="00013EE6" w:rsidRPr="00A768ED">
        <w:rPr>
          <w:color w:val="000000"/>
          <w:sz w:val="24"/>
          <w:szCs w:val="24"/>
          <w:shd w:val="clear" w:color="auto" w:fill="FFFFFF"/>
        </w:rPr>
        <w:t>приказ Минздрава от 22.04.2014 № 183н.</w:t>
      </w:r>
    </w:p>
    <w:p w:rsidR="00480378" w:rsidRPr="00A768ED" w:rsidRDefault="00013EE6" w:rsidP="00C7374B">
      <w:pPr>
        <w:pStyle w:val="20"/>
        <w:numPr>
          <w:ilvl w:val="1"/>
          <w:numId w:val="14"/>
        </w:numPr>
        <w:shd w:val="clear" w:color="auto" w:fill="auto"/>
        <w:spacing w:after="0" w:line="276" w:lineRule="auto"/>
        <w:ind w:firstLine="491"/>
        <w:jc w:val="both"/>
        <w:rPr>
          <w:sz w:val="24"/>
          <w:szCs w:val="24"/>
        </w:rPr>
      </w:pPr>
      <w:r w:rsidRPr="00A768ED">
        <w:rPr>
          <w:sz w:val="24"/>
          <w:szCs w:val="24"/>
        </w:rPr>
        <w:t>В</w:t>
      </w:r>
      <w:r w:rsidR="00480378" w:rsidRPr="00A768ED">
        <w:rPr>
          <w:sz w:val="24"/>
          <w:szCs w:val="24"/>
        </w:rPr>
        <w:t xml:space="preserve"> учреждении применяются Нормы списания горюче-смазочных материалов (ГСМ):</w:t>
      </w:r>
    </w:p>
    <w:p w:rsidR="00480378" w:rsidRPr="00A768ED" w:rsidRDefault="00480378" w:rsidP="00C7374B">
      <w:pPr>
        <w:pStyle w:val="20"/>
        <w:numPr>
          <w:ilvl w:val="0"/>
          <w:numId w:val="7"/>
        </w:numPr>
        <w:shd w:val="clear" w:color="auto" w:fill="auto"/>
        <w:tabs>
          <w:tab w:val="left" w:pos="915"/>
        </w:tabs>
        <w:spacing w:after="0" w:line="276" w:lineRule="auto"/>
        <w:ind w:firstLine="780"/>
        <w:jc w:val="both"/>
        <w:rPr>
          <w:sz w:val="24"/>
          <w:szCs w:val="24"/>
        </w:rPr>
      </w:pPr>
      <w:r w:rsidRPr="00A768ED">
        <w:rPr>
          <w:sz w:val="24"/>
          <w:szCs w:val="24"/>
        </w:rPr>
        <w:t xml:space="preserve">утвержденные приказом руководителя. Нормы разработаны с учетом Норм расхода топлив и </w:t>
      </w:r>
      <w:r w:rsidR="00F02B0C" w:rsidRPr="00A768ED">
        <w:rPr>
          <w:sz w:val="24"/>
          <w:szCs w:val="24"/>
        </w:rPr>
        <w:t>горю</w:t>
      </w:r>
      <w:r w:rsidR="00013EE6" w:rsidRPr="00A768ED">
        <w:rPr>
          <w:sz w:val="24"/>
          <w:szCs w:val="24"/>
        </w:rPr>
        <w:t>чесмазочных</w:t>
      </w:r>
      <w:r w:rsidRPr="00A768ED">
        <w:rPr>
          <w:sz w:val="24"/>
          <w:szCs w:val="24"/>
        </w:rPr>
        <w:t xml:space="preserve"> материалов на автомобильном транспорте, утвержденных распоряжением Минтранса Ро</w:t>
      </w:r>
      <w:r w:rsidR="00013EE6" w:rsidRPr="00A768ED">
        <w:rPr>
          <w:sz w:val="24"/>
          <w:szCs w:val="24"/>
        </w:rPr>
        <w:t>ссии</w:t>
      </w:r>
      <w:r w:rsidRPr="00A768ED">
        <w:rPr>
          <w:sz w:val="24"/>
          <w:szCs w:val="24"/>
        </w:rPr>
        <w:t xml:space="preserve"> и от 14.03.2008 </w:t>
      </w:r>
      <w:r w:rsidRPr="00A768ED">
        <w:rPr>
          <w:sz w:val="24"/>
          <w:szCs w:val="24"/>
          <w:lang w:val="en-US" w:bidi="en-US"/>
        </w:rPr>
        <w:t>N</w:t>
      </w:r>
      <w:r w:rsidRPr="00A768ED">
        <w:rPr>
          <w:sz w:val="24"/>
          <w:szCs w:val="24"/>
          <w:lang w:bidi="en-US"/>
        </w:rPr>
        <w:t xml:space="preserve"> </w:t>
      </w:r>
      <w:r w:rsidRPr="00A768ED">
        <w:rPr>
          <w:sz w:val="24"/>
          <w:szCs w:val="24"/>
        </w:rPr>
        <w:t>АМ-23-р;</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 xml:space="preserve">Период применения зимней надбавки к нормам расхода ГСМ и ее величина </w:t>
      </w:r>
      <w:r w:rsidR="00013EE6" w:rsidRPr="00A768ED">
        <w:rPr>
          <w:rStyle w:val="2105pt0pt"/>
          <w:sz w:val="24"/>
          <w:szCs w:val="24"/>
        </w:rPr>
        <w:t>у</w:t>
      </w:r>
      <w:r w:rsidRPr="00A768ED">
        <w:rPr>
          <w:sz w:val="24"/>
          <w:szCs w:val="24"/>
        </w:rPr>
        <w:t>стан</w:t>
      </w:r>
      <w:r w:rsidR="00013EE6" w:rsidRPr="00A768ED">
        <w:rPr>
          <w:sz w:val="24"/>
          <w:szCs w:val="24"/>
        </w:rPr>
        <w:t>а</w:t>
      </w:r>
      <w:r w:rsidRPr="00A768ED">
        <w:rPr>
          <w:sz w:val="24"/>
          <w:szCs w:val="24"/>
        </w:rPr>
        <w:t>вливаются ежегодно приказом руководителя учреждения.</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 xml:space="preserve">Стоимость фактически израсходованных объемов ГСМ отражается в учете по кредиту счета 105 </w:t>
      </w:r>
      <w:r w:rsidR="00013EE6" w:rsidRPr="00A768ED">
        <w:rPr>
          <w:sz w:val="24"/>
          <w:szCs w:val="24"/>
        </w:rPr>
        <w:t>0</w:t>
      </w:r>
      <w:r w:rsidRPr="00A768ED">
        <w:rPr>
          <w:sz w:val="24"/>
          <w:szCs w:val="24"/>
        </w:rPr>
        <w:t>0 "Материальные запасы" в полном объеме. В учреждении производится сопоставление фактически израсходованных объемов ГСМ с объемами, которые при конкретных обстоятельствах (проб</w:t>
      </w:r>
      <w:r w:rsidR="00013EE6" w:rsidRPr="00A768ED">
        <w:rPr>
          <w:sz w:val="24"/>
          <w:szCs w:val="24"/>
        </w:rPr>
        <w:t>ег</w:t>
      </w:r>
      <w:r w:rsidRPr="00A768ED">
        <w:rPr>
          <w:sz w:val="24"/>
          <w:szCs w:val="24"/>
        </w:rPr>
        <w:t>е, времени работы) должны были быть израсходованы в соответствии с установленными норм</w:t>
      </w:r>
      <w:r w:rsidR="00013EE6" w:rsidRPr="00A768ED">
        <w:rPr>
          <w:sz w:val="24"/>
          <w:szCs w:val="24"/>
        </w:rPr>
        <w:t>а</w:t>
      </w:r>
      <w:r w:rsidRPr="00A768ED">
        <w:rPr>
          <w:sz w:val="24"/>
          <w:szCs w:val="24"/>
        </w:rPr>
        <w:t>ми.</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Для учета и контроля работы транспортных средств и водителей применяются путевые лист</w:t>
      </w:r>
      <w:r w:rsidR="00013EE6" w:rsidRPr="00A768ED">
        <w:rPr>
          <w:sz w:val="24"/>
          <w:szCs w:val="24"/>
        </w:rPr>
        <w:t>ы</w:t>
      </w:r>
      <w:r w:rsidRPr="00A768ED">
        <w:rPr>
          <w:sz w:val="24"/>
          <w:szCs w:val="24"/>
        </w:rPr>
        <w:t xml:space="preserve"> , содержащие обязательные реквизиты.</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Списание на затраты расходов по ГСМ осуществляется по фактическому расходу на основ</w:t>
      </w:r>
      <w:r w:rsidR="00013EE6" w:rsidRPr="00A768ED">
        <w:rPr>
          <w:sz w:val="24"/>
          <w:szCs w:val="24"/>
        </w:rPr>
        <w:t>ан</w:t>
      </w:r>
      <w:r w:rsidRPr="00A768ED">
        <w:rPr>
          <w:sz w:val="24"/>
          <w:szCs w:val="24"/>
        </w:rPr>
        <w:t>ии путевых листов, но не выше норм, установленных приказом руководителя учреждения.</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Снабжение автомобильного транспорта ГСМ проводится по топливным картам.</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1</w:t>
      </w:r>
      <w:r w:rsidR="00013EE6" w:rsidRPr="00A768ED">
        <w:rPr>
          <w:sz w:val="24"/>
          <w:szCs w:val="24"/>
        </w:rPr>
        <w:t>3.6</w:t>
      </w:r>
      <w:r w:rsidRPr="00A768ED">
        <w:rPr>
          <w:sz w:val="24"/>
          <w:szCs w:val="24"/>
        </w:rPr>
        <w:t>. Списание материальных запасов производится по средней фактической стоимости.</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Основание: п.42 СГС «Запасы»</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Основанием для списания мягкого и хозяйственного инвентаря является акт о списании мягко</w:t>
      </w:r>
      <w:r w:rsidR="00013EE6" w:rsidRPr="00A768ED">
        <w:rPr>
          <w:sz w:val="24"/>
          <w:szCs w:val="24"/>
        </w:rPr>
        <w:t>г</w:t>
      </w:r>
      <w:r w:rsidRPr="00A768ED">
        <w:rPr>
          <w:sz w:val="24"/>
          <w:szCs w:val="24"/>
        </w:rPr>
        <w:t xml:space="preserve">о и хозяйственного инвентаря (ф.0504143) Приложение № </w:t>
      </w:r>
      <w:r w:rsidR="00953085" w:rsidRPr="00A768ED">
        <w:rPr>
          <w:sz w:val="24"/>
          <w:szCs w:val="24"/>
        </w:rPr>
        <w:t>12</w:t>
      </w:r>
      <w:r w:rsidRPr="00A768ED">
        <w:rPr>
          <w:sz w:val="24"/>
          <w:szCs w:val="24"/>
        </w:rPr>
        <w:t>.</w:t>
      </w:r>
    </w:p>
    <w:p w:rsidR="00480378" w:rsidRPr="00A768ED" w:rsidRDefault="00480378" w:rsidP="00C7374B">
      <w:pPr>
        <w:pStyle w:val="20"/>
        <w:shd w:val="clear" w:color="auto" w:fill="auto"/>
        <w:spacing w:after="0" w:line="276" w:lineRule="auto"/>
        <w:ind w:firstLine="780"/>
        <w:jc w:val="both"/>
        <w:rPr>
          <w:sz w:val="24"/>
          <w:szCs w:val="24"/>
        </w:rPr>
      </w:pPr>
      <w:r w:rsidRPr="00A768ED">
        <w:rPr>
          <w:sz w:val="24"/>
          <w:szCs w:val="24"/>
        </w:rPr>
        <w:t>В остальных случаях основанием для списания материальных запасов (за исключением мягко</w:t>
      </w:r>
      <w:r w:rsidR="00953085" w:rsidRPr="00A768ED">
        <w:rPr>
          <w:sz w:val="24"/>
          <w:szCs w:val="24"/>
        </w:rPr>
        <w:t>г</w:t>
      </w:r>
      <w:r w:rsidRPr="00A768ED">
        <w:rPr>
          <w:sz w:val="24"/>
          <w:szCs w:val="24"/>
        </w:rPr>
        <w:t>о инвентаря и посуды) является акт о списании материальных запасов (ф.0504230).</w:t>
      </w:r>
    </w:p>
    <w:p w:rsidR="00480378" w:rsidRPr="00A768ED" w:rsidRDefault="00480378" w:rsidP="00C7374B">
      <w:pPr>
        <w:pStyle w:val="20"/>
        <w:numPr>
          <w:ilvl w:val="1"/>
          <w:numId w:val="23"/>
        </w:numPr>
        <w:shd w:val="clear" w:color="auto" w:fill="auto"/>
        <w:tabs>
          <w:tab w:val="left" w:pos="1309"/>
        </w:tabs>
        <w:spacing w:after="0" w:line="276" w:lineRule="auto"/>
        <w:ind w:left="0" w:firstLine="851"/>
        <w:jc w:val="both"/>
        <w:rPr>
          <w:sz w:val="24"/>
          <w:szCs w:val="24"/>
        </w:rPr>
      </w:pPr>
      <w:r w:rsidRPr="00A768ED">
        <w:rPr>
          <w:sz w:val="24"/>
          <w:szCs w:val="24"/>
        </w:rPr>
        <w:t>Материальные запасы учитываются с указанием того кода вида деятельности (фина</w:t>
      </w:r>
      <w:r w:rsidR="00953085" w:rsidRPr="00A768ED">
        <w:rPr>
          <w:sz w:val="24"/>
          <w:szCs w:val="24"/>
        </w:rPr>
        <w:t>н</w:t>
      </w:r>
      <w:r w:rsidRPr="00A768ED">
        <w:rPr>
          <w:sz w:val="24"/>
          <w:szCs w:val="24"/>
        </w:rPr>
        <w:t>сового обеспечения):</w:t>
      </w:r>
    </w:p>
    <w:p w:rsidR="00953085"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t>за счет которого они приобретены (созданы):</w:t>
      </w:r>
    </w:p>
    <w:p w:rsidR="00953085"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t xml:space="preserve"> «2» - приносящая доход деятельность (соб</w:t>
      </w:r>
      <w:r w:rsidR="00953085" w:rsidRPr="00A768ED">
        <w:rPr>
          <w:sz w:val="24"/>
          <w:szCs w:val="24"/>
        </w:rPr>
        <w:t>стве</w:t>
      </w:r>
      <w:r w:rsidRPr="00A768ED">
        <w:rPr>
          <w:sz w:val="24"/>
          <w:szCs w:val="24"/>
        </w:rPr>
        <w:t xml:space="preserve">нные доходы учреждения); </w:t>
      </w:r>
    </w:p>
    <w:p w:rsidR="00953085"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t xml:space="preserve">«4» - субсидии на финансовое обеспечение выполнения государственного (муниципального) задания; </w:t>
      </w:r>
    </w:p>
    <w:p w:rsidR="00953085"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lastRenderedPageBreak/>
        <w:t>«5» -субсидии на иные цели;</w:t>
      </w:r>
    </w:p>
    <w:p w:rsidR="00953085"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t xml:space="preserve"> «6» - субсидии на цели осуще</w:t>
      </w:r>
      <w:r w:rsidR="00953085" w:rsidRPr="00A768ED">
        <w:rPr>
          <w:sz w:val="24"/>
          <w:szCs w:val="24"/>
        </w:rPr>
        <w:t>с</w:t>
      </w:r>
      <w:r w:rsidRPr="00A768ED">
        <w:rPr>
          <w:sz w:val="24"/>
          <w:szCs w:val="24"/>
        </w:rPr>
        <w:t>т</w:t>
      </w:r>
      <w:r w:rsidR="00953085" w:rsidRPr="00A768ED">
        <w:rPr>
          <w:sz w:val="24"/>
          <w:szCs w:val="24"/>
        </w:rPr>
        <w:t>в</w:t>
      </w:r>
      <w:r w:rsidRPr="00A768ED">
        <w:rPr>
          <w:sz w:val="24"/>
          <w:szCs w:val="24"/>
        </w:rPr>
        <w:t xml:space="preserve">ления капитальных вложений; </w:t>
      </w:r>
    </w:p>
    <w:p w:rsidR="00480378" w:rsidRPr="00A768ED" w:rsidRDefault="00480378" w:rsidP="00C7374B">
      <w:pPr>
        <w:pStyle w:val="20"/>
        <w:numPr>
          <w:ilvl w:val="0"/>
          <w:numId w:val="7"/>
        </w:numPr>
        <w:shd w:val="clear" w:color="auto" w:fill="auto"/>
        <w:tabs>
          <w:tab w:val="left" w:pos="930"/>
        </w:tabs>
        <w:spacing w:after="0" w:line="276" w:lineRule="auto"/>
        <w:ind w:firstLine="780"/>
        <w:jc w:val="both"/>
        <w:rPr>
          <w:sz w:val="24"/>
          <w:szCs w:val="24"/>
        </w:rPr>
      </w:pPr>
      <w:r w:rsidRPr="00A768ED">
        <w:rPr>
          <w:sz w:val="24"/>
          <w:szCs w:val="24"/>
        </w:rPr>
        <w:t>«7» - средства ОМС.</w:t>
      </w:r>
    </w:p>
    <w:p w:rsidR="00953085" w:rsidRPr="00A768ED" w:rsidRDefault="00480378" w:rsidP="00C7374B">
      <w:pPr>
        <w:pStyle w:val="20"/>
        <w:shd w:val="clear" w:color="auto" w:fill="auto"/>
        <w:tabs>
          <w:tab w:val="left" w:pos="1314"/>
        </w:tabs>
        <w:spacing w:after="0" w:line="276" w:lineRule="auto"/>
        <w:ind w:firstLine="0"/>
        <w:jc w:val="both"/>
        <w:rPr>
          <w:sz w:val="24"/>
          <w:szCs w:val="24"/>
        </w:rPr>
      </w:pPr>
      <w:r w:rsidRPr="00A768ED">
        <w:rPr>
          <w:sz w:val="24"/>
          <w:szCs w:val="24"/>
        </w:rPr>
        <w:t>При приобретении материальных запасов за счет средств, полученных более чем по одном коду вида деятельности, сумма вложений, сформированных на счете 0 106 00000,</w:t>
      </w:r>
      <w:r w:rsidR="00953085" w:rsidRPr="00A768ED">
        <w:rPr>
          <w:sz w:val="24"/>
          <w:szCs w:val="24"/>
        </w:rPr>
        <w:t xml:space="preserve"> переводится на тот код вида деятельности, по которому указанные материальные запасы будут использоваться.</w:t>
      </w:r>
    </w:p>
    <w:p w:rsidR="00953085" w:rsidRPr="00A768ED" w:rsidRDefault="00953085" w:rsidP="00C7374B">
      <w:pPr>
        <w:pStyle w:val="20"/>
        <w:numPr>
          <w:ilvl w:val="1"/>
          <w:numId w:val="23"/>
        </w:numPr>
        <w:shd w:val="clear" w:color="auto" w:fill="auto"/>
        <w:tabs>
          <w:tab w:val="left" w:pos="1354"/>
        </w:tabs>
        <w:spacing w:after="0" w:line="276" w:lineRule="auto"/>
        <w:ind w:left="0" w:firstLine="851"/>
        <w:jc w:val="both"/>
        <w:rPr>
          <w:sz w:val="24"/>
          <w:szCs w:val="24"/>
        </w:rPr>
      </w:pPr>
      <w:r w:rsidRPr="00A768ED">
        <w:rPr>
          <w:sz w:val="24"/>
          <w:szCs w:val="24"/>
        </w:rPr>
        <w:t xml:space="preserve">Материальные запасы, полученные при разукомллектации (частичной ликвидации) нефинансовых активов, принимаются к учету по справедливой стоимости на основании </w:t>
      </w:r>
      <w:r w:rsidRPr="00A768ED">
        <w:rPr>
          <w:sz w:val="24"/>
          <w:szCs w:val="24"/>
          <w:lang w:bidi="en-US"/>
        </w:rPr>
        <w:t>При</w:t>
      </w:r>
      <w:r w:rsidRPr="00A768ED">
        <w:rPr>
          <w:sz w:val="24"/>
          <w:szCs w:val="24"/>
        </w:rPr>
        <w:t>ходного ордера (ф. 0504207).</w:t>
      </w:r>
    </w:p>
    <w:p w:rsidR="00953085" w:rsidRPr="00A768ED" w:rsidRDefault="00953085" w:rsidP="00C7374B">
      <w:pPr>
        <w:pStyle w:val="20"/>
        <w:numPr>
          <w:ilvl w:val="1"/>
          <w:numId w:val="23"/>
        </w:numPr>
        <w:shd w:val="clear" w:color="auto" w:fill="auto"/>
        <w:tabs>
          <w:tab w:val="left" w:pos="1474"/>
        </w:tabs>
        <w:spacing w:after="0" w:line="276" w:lineRule="auto"/>
        <w:ind w:left="0" w:firstLine="993"/>
        <w:jc w:val="both"/>
        <w:rPr>
          <w:sz w:val="24"/>
          <w:szCs w:val="24"/>
        </w:rPr>
      </w:pPr>
      <w:r w:rsidRPr="00A768ED">
        <w:rPr>
          <w:sz w:val="24"/>
          <w:szCs w:val="24"/>
        </w:rPr>
        <w:t>Для списания материальных запасов кроме Акта о списании материальных запасов (ф. 0504230) в порядке, предусмотренном Графиком документооборота, для соответствующих групп (видов) материальных запасов применяются:</w:t>
      </w:r>
    </w:p>
    <w:p w:rsidR="00953085" w:rsidRPr="00A768ED" w:rsidRDefault="00953085" w:rsidP="00C7374B">
      <w:pPr>
        <w:pStyle w:val="20"/>
        <w:numPr>
          <w:ilvl w:val="0"/>
          <w:numId w:val="7"/>
        </w:numPr>
        <w:shd w:val="clear" w:color="auto" w:fill="auto"/>
        <w:tabs>
          <w:tab w:val="left" w:pos="1020"/>
        </w:tabs>
        <w:spacing w:after="0" w:line="276" w:lineRule="auto"/>
        <w:ind w:firstLine="780"/>
        <w:jc w:val="both"/>
        <w:rPr>
          <w:sz w:val="24"/>
          <w:szCs w:val="24"/>
        </w:rPr>
      </w:pPr>
      <w:r w:rsidRPr="00A768ED">
        <w:rPr>
          <w:sz w:val="24"/>
          <w:szCs w:val="24"/>
        </w:rPr>
        <w:t>Ведомость выдачи материальных ценностей .на нужды учреждения (ф. 0504210);</w:t>
      </w:r>
    </w:p>
    <w:p w:rsidR="00953085" w:rsidRPr="00A768ED" w:rsidRDefault="00953085" w:rsidP="00C7374B">
      <w:pPr>
        <w:pStyle w:val="20"/>
        <w:numPr>
          <w:ilvl w:val="0"/>
          <w:numId w:val="7"/>
        </w:numPr>
        <w:shd w:val="clear" w:color="auto" w:fill="auto"/>
        <w:tabs>
          <w:tab w:val="left" w:pos="1025"/>
        </w:tabs>
        <w:spacing w:after="0" w:line="276" w:lineRule="auto"/>
        <w:ind w:firstLine="780"/>
        <w:jc w:val="both"/>
        <w:rPr>
          <w:sz w:val="24"/>
          <w:szCs w:val="24"/>
        </w:rPr>
      </w:pPr>
      <w:r w:rsidRPr="00A768ED">
        <w:rPr>
          <w:sz w:val="24"/>
          <w:szCs w:val="24"/>
        </w:rPr>
        <w:t>Меню-требование на выдачу продуктов питания (ф. 0504202);</w:t>
      </w:r>
    </w:p>
    <w:p w:rsidR="00953085" w:rsidRPr="00A768ED" w:rsidRDefault="00953085" w:rsidP="00C7374B">
      <w:pPr>
        <w:pStyle w:val="20"/>
        <w:numPr>
          <w:ilvl w:val="0"/>
          <w:numId w:val="7"/>
        </w:numPr>
        <w:shd w:val="clear" w:color="auto" w:fill="auto"/>
        <w:tabs>
          <w:tab w:val="left" w:pos="1034"/>
        </w:tabs>
        <w:spacing w:after="0" w:line="276" w:lineRule="auto"/>
        <w:ind w:firstLine="780"/>
        <w:jc w:val="both"/>
        <w:rPr>
          <w:sz w:val="24"/>
          <w:szCs w:val="24"/>
        </w:rPr>
      </w:pPr>
      <w:r w:rsidRPr="00A768ED">
        <w:rPr>
          <w:sz w:val="24"/>
          <w:szCs w:val="24"/>
        </w:rPr>
        <w:t>Путевой лист;</w:t>
      </w:r>
    </w:p>
    <w:p w:rsidR="00953085" w:rsidRPr="00A768ED" w:rsidRDefault="00953085" w:rsidP="00C7374B">
      <w:pPr>
        <w:pStyle w:val="20"/>
        <w:numPr>
          <w:ilvl w:val="0"/>
          <w:numId w:val="7"/>
        </w:numPr>
        <w:shd w:val="clear" w:color="auto" w:fill="auto"/>
        <w:tabs>
          <w:tab w:val="left" w:pos="1034"/>
        </w:tabs>
        <w:spacing w:after="0" w:line="276" w:lineRule="auto"/>
        <w:ind w:firstLine="780"/>
        <w:jc w:val="both"/>
        <w:rPr>
          <w:sz w:val="24"/>
          <w:szCs w:val="24"/>
        </w:rPr>
      </w:pPr>
      <w:r w:rsidRPr="00A768ED">
        <w:rPr>
          <w:sz w:val="24"/>
          <w:szCs w:val="24"/>
        </w:rPr>
        <w:t>Акт о списании мягкого и хозяйственного инвентаря (ф. 0504143);</w:t>
      </w:r>
    </w:p>
    <w:p w:rsidR="00953085" w:rsidRPr="00A768ED" w:rsidRDefault="00953085" w:rsidP="00C7374B">
      <w:pPr>
        <w:pStyle w:val="20"/>
        <w:numPr>
          <w:ilvl w:val="1"/>
          <w:numId w:val="23"/>
        </w:numPr>
        <w:shd w:val="clear" w:color="auto" w:fill="auto"/>
        <w:tabs>
          <w:tab w:val="left" w:pos="1488"/>
        </w:tabs>
        <w:spacing w:after="0" w:line="276" w:lineRule="auto"/>
        <w:ind w:left="0" w:firstLine="993"/>
        <w:jc w:val="both"/>
        <w:rPr>
          <w:sz w:val="24"/>
          <w:szCs w:val="24"/>
        </w:rPr>
      </w:pPr>
      <w:r w:rsidRPr="00A768ED">
        <w:rPr>
          <w:sz w:val="24"/>
          <w:szCs w:val="24"/>
        </w:rPr>
        <w:t>Аналитический учет материальных запасов в разрезе материально-ответственных лиц, мест хранения ведется:</w:t>
      </w:r>
    </w:p>
    <w:p w:rsidR="00953085" w:rsidRPr="00A768ED" w:rsidRDefault="00953085" w:rsidP="00C7374B">
      <w:pPr>
        <w:pStyle w:val="20"/>
        <w:numPr>
          <w:ilvl w:val="0"/>
          <w:numId w:val="7"/>
        </w:numPr>
        <w:shd w:val="clear" w:color="auto" w:fill="auto"/>
        <w:tabs>
          <w:tab w:val="left" w:pos="1039"/>
        </w:tabs>
        <w:spacing w:after="367" w:line="276" w:lineRule="auto"/>
        <w:ind w:firstLine="780"/>
        <w:jc w:val="both"/>
        <w:rPr>
          <w:sz w:val="24"/>
          <w:szCs w:val="24"/>
        </w:rPr>
      </w:pPr>
      <w:r w:rsidRPr="00A768ED">
        <w:rPr>
          <w:sz w:val="24"/>
          <w:szCs w:val="24"/>
        </w:rPr>
        <w:t>в Книге учета материальных ценностей по наименованиям и количеству.</w:t>
      </w:r>
    </w:p>
    <w:p w:rsidR="00480378" w:rsidRPr="00A768ED" w:rsidRDefault="00480378" w:rsidP="00C7374B">
      <w:pPr>
        <w:pStyle w:val="20"/>
        <w:shd w:val="clear" w:color="auto" w:fill="auto"/>
        <w:tabs>
          <w:tab w:val="left" w:pos="1314"/>
        </w:tabs>
        <w:spacing w:after="0" w:line="276" w:lineRule="auto"/>
        <w:ind w:left="360" w:firstLine="0"/>
        <w:jc w:val="both"/>
        <w:rPr>
          <w:sz w:val="24"/>
          <w:szCs w:val="24"/>
        </w:rPr>
      </w:pPr>
    </w:p>
    <w:p w:rsidR="00953085" w:rsidRPr="00A768ED" w:rsidRDefault="00953085" w:rsidP="00C7374B">
      <w:pPr>
        <w:pStyle w:val="20"/>
        <w:numPr>
          <w:ilvl w:val="0"/>
          <w:numId w:val="21"/>
        </w:numPr>
        <w:shd w:val="clear" w:color="auto" w:fill="auto"/>
        <w:tabs>
          <w:tab w:val="left" w:pos="1966"/>
        </w:tabs>
        <w:spacing w:after="40" w:line="276" w:lineRule="auto"/>
        <w:ind w:left="1520" w:firstLine="0"/>
        <w:rPr>
          <w:b/>
          <w:bCs/>
          <w:sz w:val="24"/>
          <w:szCs w:val="24"/>
        </w:rPr>
      </w:pPr>
      <w:r w:rsidRPr="00A768ED">
        <w:rPr>
          <w:b/>
          <w:bCs/>
          <w:sz w:val="24"/>
          <w:szCs w:val="24"/>
        </w:rPr>
        <w:t>Формирование себестоимости готовой продукции (работ, услуг)</w:t>
      </w:r>
    </w:p>
    <w:p w:rsidR="00953085" w:rsidRPr="00A768ED" w:rsidRDefault="00953085" w:rsidP="00C7374B">
      <w:pPr>
        <w:pStyle w:val="20"/>
        <w:shd w:val="clear" w:color="auto" w:fill="auto"/>
        <w:tabs>
          <w:tab w:val="left" w:pos="1966"/>
        </w:tabs>
        <w:spacing w:after="40" w:line="276" w:lineRule="auto"/>
        <w:ind w:left="1520" w:firstLine="0"/>
        <w:jc w:val="left"/>
        <w:rPr>
          <w:b/>
          <w:bCs/>
          <w:sz w:val="24"/>
          <w:szCs w:val="24"/>
        </w:rPr>
      </w:pPr>
    </w:p>
    <w:p w:rsidR="00953085" w:rsidRPr="00A768ED" w:rsidRDefault="00953085" w:rsidP="00C7374B">
      <w:pPr>
        <w:pStyle w:val="20"/>
        <w:numPr>
          <w:ilvl w:val="1"/>
          <w:numId w:val="21"/>
        </w:numPr>
        <w:shd w:val="clear" w:color="auto" w:fill="auto"/>
        <w:tabs>
          <w:tab w:val="left" w:pos="1358"/>
        </w:tabs>
        <w:spacing w:after="0" w:line="276" w:lineRule="auto"/>
        <w:ind w:firstLine="780"/>
        <w:jc w:val="both"/>
        <w:rPr>
          <w:sz w:val="24"/>
          <w:szCs w:val="24"/>
        </w:rPr>
      </w:pPr>
      <w:r w:rsidRPr="00A768ED">
        <w:rPr>
          <w:sz w:val="24"/>
          <w:szCs w:val="24"/>
        </w:rPr>
        <w:t xml:space="preserve">Учет операций по формированию себестоимости готовой продукции, выполняемых работ, оказываемых услуг осуществляется на счете 0 109 00 </w:t>
      </w:r>
      <w:r w:rsidR="00DB0701" w:rsidRPr="00A768ED">
        <w:rPr>
          <w:sz w:val="24"/>
          <w:szCs w:val="24"/>
        </w:rPr>
        <w:t>000</w:t>
      </w:r>
      <w:r w:rsidRPr="00A768ED">
        <w:rPr>
          <w:sz w:val="24"/>
          <w:szCs w:val="24"/>
        </w:rPr>
        <w:t xml:space="preserve"> "Затраты на изготовление готовой продукции, выполнение работ, услуг". Данный счет применяется для формирования себестоимости гот</w:t>
      </w:r>
      <w:r w:rsidR="00DB0701" w:rsidRPr="00A768ED">
        <w:rPr>
          <w:sz w:val="24"/>
          <w:szCs w:val="24"/>
        </w:rPr>
        <w:t>ов</w:t>
      </w:r>
      <w:r w:rsidRPr="00A768ED">
        <w:rPr>
          <w:sz w:val="24"/>
          <w:szCs w:val="24"/>
        </w:rPr>
        <w:t>ой продукции (работ, услуг) в рамках всех видов деятельности, осуществляемых</w:t>
      </w:r>
      <w:r w:rsidR="00DB0701" w:rsidRPr="00A768ED">
        <w:rPr>
          <w:sz w:val="24"/>
          <w:szCs w:val="24"/>
        </w:rPr>
        <w:t xml:space="preserve"> </w:t>
      </w:r>
      <w:r w:rsidRPr="00A768ED">
        <w:rPr>
          <w:sz w:val="24"/>
          <w:szCs w:val="24"/>
        </w:rPr>
        <w:t>учреждением.</w:t>
      </w:r>
    </w:p>
    <w:p w:rsidR="00953085" w:rsidRPr="00A768ED" w:rsidRDefault="00953085" w:rsidP="00C7374B">
      <w:pPr>
        <w:pStyle w:val="20"/>
        <w:numPr>
          <w:ilvl w:val="1"/>
          <w:numId w:val="21"/>
        </w:numPr>
        <w:shd w:val="clear" w:color="auto" w:fill="auto"/>
        <w:tabs>
          <w:tab w:val="left" w:pos="1358"/>
        </w:tabs>
        <w:spacing w:after="0" w:line="276" w:lineRule="auto"/>
        <w:ind w:firstLine="780"/>
        <w:jc w:val="both"/>
        <w:rPr>
          <w:sz w:val="24"/>
          <w:szCs w:val="24"/>
        </w:rPr>
      </w:pPr>
      <w:r w:rsidRPr="00A768ED">
        <w:rPr>
          <w:sz w:val="24"/>
          <w:szCs w:val="24"/>
        </w:rPr>
        <w:t>При калькулировании фактической себестоимости услуги, работы для прямых затрат при</w:t>
      </w:r>
      <w:r w:rsidR="00DB0701" w:rsidRPr="00A768ED">
        <w:rPr>
          <w:sz w:val="24"/>
          <w:szCs w:val="24"/>
        </w:rPr>
        <w:t>м</w:t>
      </w:r>
      <w:r w:rsidRPr="00A768ED">
        <w:rPr>
          <w:sz w:val="24"/>
          <w:szCs w:val="24"/>
        </w:rPr>
        <w:t>еняется способ прямого расчета (Фактических затрат)</w:t>
      </w:r>
    </w:p>
    <w:p w:rsidR="00953085" w:rsidRPr="00A768ED" w:rsidRDefault="00953085" w:rsidP="00C7374B">
      <w:pPr>
        <w:pStyle w:val="20"/>
        <w:numPr>
          <w:ilvl w:val="1"/>
          <w:numId w:val="21"/>
        </w:numPr>
        <w:shd w:val="clear" w:color="auto" w:fill="auto"/>
        <w:tabs>
          <w:tab w:val="left" w:pos="1363"/>
        </w:tabs>
        <w:spacing w:after="0" w:line="276" w:lineRule="auto"/>
        <w:ind w:firstLine="780"/>
        <w:jc w:val="both"/>
        <w:rPr>
          <w:sz w:val="24"/>
          <w:szCs w:val="24"/>
        </w:rPr>
      </w:pPr>
      <w:r w:rsidRPr="00A768ED">
        <w:rPr>
          <w:sz w:val="24"/>
          <w:szCs w:val="24"/>
        </w:rPr>
        <w:t>К прямым расходам относятся затраты, непосредственно связанные с оказанием ко</w:t>
      </w:r>
      <w:r w:rsidR="00DB0701" w:rsidRPr="00A768ED">
        <w:rPr>
          <w:sz w:val="24"/>
          <w:szCs w:val="24"/>
        </w:rPr>
        <w:t>нкре</w:t>
      </w:r>
      <w:r w:rsidRPr="00A768ED">
        <w:rPr>
          <w:sz w:val="24"/>
          <w:szCs w:val="24"/>
        </w:rPr>
        <w:t>тного вида услуг, выполнением конкретного вида работ в рамках одного вида деятельности. Пря</w:t>
      </w:r>
      <w:r w:rsidR="00DB0701" w:rsidRPr="00A768ED">
        <w:rPr>
          <w:sz w:val="24"/>
          <w:szCs w:val="24"/>
        </w:rPr>
        <w:t>м</w:t>
      </w:r>
      <w:r w:rsidRPr="00A768ED">
        <w:rPr>
          <w:sz w:val="24"/>
          <w:szCs w:val="24"/>
        </w:rPr>
        <w:t>ые расходы учитываются по дебету счета 0 109 60 000 "Себестоимость готовой продукции, раб</w:t>
      </w:r>
      <w:r w:rsidR="00DB0701" w:rsidRPr="00A768ED">
        <w:rPr>
          <w:sz w:val="24"/>
          <w:szCs w:val="24"/>
        </w:rPr>
        <w:t>от</w:t>
      </w:r>
      <w:r w:rsidRPr="00A768ED">
        <w:rPr>
          <w:sz w:val="24"/>
          <w:szCs w:val="24"/>
        </w:rPr>
        <w:t>, услуг". К прямым расходам относятся:</w:t>
      </w:r>
    </w:p>
    <w:p w:rsidR="00953085" w:rsidRPr="00A768ED" w:rsidRDefault="00953085" w:rsidP="00C7374B">
      <w:pPr>
        <w:pStyle w:val="20"/>
        <w:numPr>
          <w:ilvl w:val="0"/>
          <w:numId w:val="7"/>
        </w:numPr>
        <w:shd w:val="clear" w:color="auto" w:fill="auto"/>
        <w:tabs>
          <w:tab w:val="left" w:pos="965"/>
        </w:tabs>
        <w:spacing w:after="0" w:line="276" w:lineRule="auto"/>
        <w:ind w:firstLine="780"/>
        <w:jc w:val="both"/>
        <w:rPr>
          <w:sz w:val="24"/>
          <w:szCs w:val="24"/>
        </w:rPr>
      </w:pPr>
      <w:r w:rsidRPr="00A768ED">
        <w:rPr>
          <w:sz w:val="24"/>
          <w:szCs w:val="24"/>
        </w:rPr>
        <w:t>затраты на приобретение материальных запасов и особо</w:t>
      </w:r>
      <w:r w:rsidR="00DB0701" w:rsidRPr="00A768ED">
        <w:rPr>
          <w:sz w:val="24"/>
          <w:szCs w:val="24"/>
        </w:rPr>
        <w:t xml:space="preserve"> </w:t>
      </w:r>
      <w:r w:rsidRPr="00A768ED">
        <w:rPr>
          <w:sz w:val="24"/>
          <w:szCs w:val="24"/>
        </w:rPr>
        <w:t>ценного движимого имущества, пот</w:t>
      </w:r>
      <w:r w:rsidR="00DB0701" w:rsidRPr="00A768ED">
        <w:rPr>
          <w:sz w:val="24"/>
          <w:szCs w:val="24"/>
        </w:rPr>
        <w:t>реб</w:t>
      </w:r>
      <w:r w:rsidRPr="00A768ED">
        <w:rPr>
          <w:sz w:val="24"/>
          <w:szCs w:val="24"/>
        </w:rPr>
        <w:t>ляемых в процессе оказания соответствующей услуги (выполнении соответствующей раб</w:t>
      </w:r>
      <w:r w:rsidR="00DB0701" w:rsidRPr="00A768ED">
        <w:rPr>
          <w:sz w:val="24"/>
          <w:szCs w:val="24"/>
        </w:rPr>
        <w:t>оты</w:t>
      </w:r>
      <w:r w:rsidRPr="00A768ED">
        <w:rPr>
          <w:sz w:val="24"/>
          <w:szCs w:val="24"/>
        </w:rPr>
        <w:t>), с учетом срока полезного использования.</w:t>
      </w:r>
    </w:p>
    <w:p w:rsidR="00953085" w:rsidRPr="00A768ED" w:rsidRDefault="00953085" w:rsidP="00C7374B">
      <w:pPr>
        <w:pStyle w:val="20"/>
        <w:numPr>
          <w:ilvl w:val="0"/>
          <w:numId w:val="7"/>
        </w:numPr>
        <w:shd w:val="clear" w:color="auto" w:fill="auto"/>
        <w:tabs>
          <w:tab w:val="left" w:pos="1037"/>
        </w:tabs>
        <w:spacing w:after="0" w:line="276" w:lineRule="auto"/>
        <w:ind w:firstLine="780"/>
        <w:jc w:val="both"/>
        <w:rPr>
          <w:sz w:val="24"/>
          <w:szCs w:val="24"/>
        </w:rPr>
      </w:pPr>
      <w:r w:rsidRPr="00A768ED">
        <w:rPr>
          <w:sz w:val="24"/>
          <w:szCs w:val="24"/>
        </w:rPr>
        <w:t>затраты на оплату труда и начисления на выплаты по оплате труда работников учре</w:t>
      </w:r>
      <w:r w:rsidR="00DB0701" w:rsidRPr="00A768ED">
        <w:rPr>
          <w:sz w:val="24"/>
          <w:szCs w:val="24"/>
        </w:rPr>
        <w:t>ж</w:t>
      </w:r>
      <w:r w:rsidRPr="00A768ED">
        <w:rPr>
          <w:sz w:val="24"/>
          <w:szCs w:val="24"/>
        </w:rPr>
        <w:t>дения, непосредственно участвующих в оказании услуги (выполнении работы).</w:t>
      </w:r>
    </w:p>
    <w:p w:rsidR="00953085" w:rsidRPr="00A768ED" w:rsidRDefault="00953085" w:rsidP="00C7374B">
      <w:pPr>
        <w:pStyle w:val="20"/>
        <w:numPr>
          <w:ilvl w:val="0"/>
          <w:numId w:val="7"/>
        </w:numPr>
        <w:shd w:val="clear" w:color="auto" w:fill="auto"/>
        <w:tabs>
          <w:tab w:val="left" w:pos="1034"/>
        </w:tabs>
        <w:spacing w:after="139" w:line="276" w:lineRule="auto"/>
        <w:ind w:firstLine="780"/>
        <w:jc w:val="both"/>
        <w:rPr>
          <w:sz w:val="24"/>
          <w:szCs w:val="24"/>
        </w:rPr>
      </w:pPr>
      <w:r w:rsidRPr="00A768ED">
        <w:rPr>
          <w:sz w:val="24"/>
          <w:szCs w:val="24"/>
        </w:rPr>
        <w:t>другие затраты связанные с оказанием услуги (выполнением работы).</w:t>
      </w:r>
    </w:p>
    <w:p w:rsidR="00953085" w:rsidRPr="00A768ED" w:rsidRDefault="00953085" w:rsidP="00C7374B">
      <w:pPr>
        <w:pStyle w:val="50"/>
        <w:numPr>
          <w:ilvl w:val="1"/>
          <w:numId w:val="21"/>
        </w:numPr>
        <w:shd w:val="clear" w:color="auto" w:fill="auto"/>
        <w:tabs>
          <w:tab w:val="left" w:pos="1354"/>
        </w:tabs>
        <w:spacing w:before="0" w:line="276" w:lineRule="auto"/>
        <w:ind w:firstLine="780"/>
        <w:rPr>
          <w:sz w:val="24"/>
          <w:szCs w:val="24"/>
        </w:rPr>
      </w:pPr>
      <w:r w:rsidRPr="00A768ED">
        <w:rPr>
          <w:sz w:val="24"/>
          <w:szCs w:val="24"/>
        </w:rPr>
        <w:t>К накладным расходам относятся затраты, непосредственно связанные с оказанием услуг, выполнением работ, если они не могут быть соотнесены с конкретным видом готовой продукции (услуг, работ), производимой (оказываемых, выполняемых) в рамках одного вида деятельности.</w:t>
      </w:r>
    </w:p>
    <w:p w:rsidR="00953085" w:rsidRPr="00A768ED" w:rsidRDefault="00953085" w:rsidP="00C7374B">
      <w:pPr>
        <w:pStyle w:val="20"/>
        <w:shd w:val="clear" w:color="auto" w:fill="auto"/>
        <w:spacing w:after="0" w:line="276" w:lineRule="auto"/>
        <w:ind w:firstLine="780"/>
        <w:jc w:val="both"/>
        <w:rPr>
          <w:sz w:val="24"/>
          <w:szCs w:val="24"/>
        </w:rPr>
      </w:pPr>
      <w:r w:rsidRPr="00A768ED">
        <w:rPr>
          <w:sz w:val="24"/>
          <w:szCs w:val="24"/>
        </w:rPr>
        <w:t>К накладным расходам относятся;</w:t>
      </w:r>
    </w:p>
    <w:p w:rsidR="00953085" w:rsidRPr="00A768ED" w:rsidRDefault="00953085" w:rsidP="00C7374B">
      <w:pPr>
        <w:pStyle w:val="20"/>
        <w:numPr>
          <w:ilvl w:val="0"/>
          <w:numId w:val="7"/>
        </w:numPr>
        <w:shd w:val="clear" w:color="auto" w:fill="auto"/>
        <w:tabs>
          <w:tab w:val="left" w:pos="1039"/>
        </w:tabs>
        <w:spacing w:after="0" w:line="276" w:lineRule="auto"/>
        <w:ind w:firstLine="780"/>
        <w:jc w:val="both"/>
        <w:rPr>
          <w:sz w:val="24"/>
          <w:szCs w:val="24"/>
        </w:rPr>
      </w:pPr>
      <w:r w:rsidRPr="00A768ED">
        <w:rPr>
          <w:sz w:val="24"/>
          <w:szCs w:val="24"/>
        </w:rPr>
        <w:lastRenderedPageBreak/>
        <w:t>расходы по содержанию и эксплуатации оборудования;</w:t>
      </w:r>
    </w:p>
    <w:p w:rsidR="00953085" w:rsidRPr="00A768ED" w:rsidRDefault="00953085" w:rsidP="00C7374B">
      <w:pPr>
        <w:pStyle w:val="20"/>
        <w:numPr>
          <w:ilvl w:val="0"/>
          <w:numId w:val="7"/>
        </w:numPr>
        <w:shd w:val="clear" w:color="auto" w:fill="auto"/>
        <w:tabs>
          <w:tab w:val="left" w:pos="965"/>
        </w:tabs>
        <w:spacing w:after="0" w:line="276" w:lineRule="auto"/>
        <w:ind w:firstLine="780"/>
        <w:jc w:val="both"/>
        <w:rPr>
          <w:sz w:val="24"/>
          <w:szCs w:val="24"/>
        </w:rPr>
      </w:pPr>
      <w:r w:rsidRPr="00A768ED">
        <w:rPr>
          <w:sz w:val="24"/>
          <w:szCs w:val="24"/>
        </w:rPr>
        <w:t>расходы на амортизацию оборудования и затраты на ремонт основных средств и иного иму</w:t>
      </w:r>
      <w:r w:rsidR="00DB0701" w:rsidRPr="00A768ED">
        <w:rPr>
          <w:sz w:val="24"/>
          <w:szCs w:val="24"/>
        </w:rPr>
        <w:t>щ</w:t>
      </w:r>
      <w:r w:rsidRPr="00A768ED">
        <w:rPr>
          <w:sz w:val="24"/>
          <w:szCs w:val="24"/>
        </w:rPr>
        <w:t>ества;</w:t>
      </w:r>
    </w:p>
    <w:p w:rsidR="00953085" w:rsidRPr="00A768ED" w:rsidRDefault="00953085" w:rsidP="00C7374B">
      <w:pPr>
        <w:pStyle w:val="20"/>
        <w:numPr>
          <w:ilvl w:val="0"/>
          <w:numId w:val="7"/>
        </w:numPr>
        <w:shd w:val="clear" w:color="auto" w:fill="auto"/>
        <w:tabs>
          <w:tab w:val="left" w:pos="1039"/>
        </w:tabs>
        <w:spacing w:after="0" w:line="276" w:lineRule="auto"/>
        <w:ind w:firstLine="780"/>
        <w:jc w:val="both"/>
        <w:rPr>
          <w:sz w:val="24"/>
          <w:szCs w:val="24"/>
        </w:rPr>
      </w:pPr>
      <w:r w:rsidRPr="00A768ED">
        <w:rPr>
          <w:sz w:val="24"/>
          <w:szCs w:val="24"/>
        </w:rPr>
        <w:t>расходы на содержание персонала (рабочих);</w:t>
      </w:r>
    </w:p>
    <w:p w:rsidR="00953085" w:rsidRPr="00A768ED" w:rsidRDefault="00953085" w:rsidP="00C7374B">
      <w:pPr>
        <w:pStyle w:val="20"/>
        <w:numPr>
          <w:ilvl w:val="0"/>
          <w:numId w:val="7"/>
        </w:numPr>
        <w:shd w:val="clear" w:color="auto" w:fill="auto"/>
        <w:tabs>
          <w:tab w:val="left" w:pos="1039"/>
        </w:tabs>
        <w:spacing w:after="139" w:line="276" w:lineRule="auto"/>
        <w:ind w:firstLine="780"/>
        <w:jc w:val="both"/>
        <w:rPr>
          <w:sz w:val="24"/>
          <w:szCs w:val="24"/>
        </w:rPr>
      </w:pPr>
      <w:r w:rsidRPr="00A768ED">
        <w:rPr>
          <w:sz w:val="24"/>
          <w:szCs w:val="24"/>
        </w:rPr>
        <w:t>коммунальные и эксплуатационные расходы.</w:t>
      </w:r>
    </w:p>
    <w:p w:rsidR="00953085" w:rsidRPr="00A768ED" w:rsidRDefault="00953085" w:rsidP="00C7374B">
      <w:pPr>
        <w:pStyle w:val="50"/>
        <w:numPr>
          <w:ilvl w:val="1"/>
          <w:numId w:val="21"/>
        </w:numPr>
        <w:shd w:val="clear" w:color="auto" w:fill="auto"/>
        <w:tabs>
          <w:tab w:val="left" w:pos="1349"/>
        </w:tabs>
        <w:spacing w:before="0" w:line="276" w:lineRule="auto"/>
        <w:ind w:right="480" w:firstLine="780"/>
        <w:rPr>
          <w:sz w:val="24"/>
          <w:szCs w:val="24"/>
        </w:rPr>
      </w:pPr>
      <w:r w:rsidRPr="00A768ED">
        <w:rPr>
          <w:sz w:val="24"/>
          <w:szCs w:val="24"/>
        </w:rPr>
        <w:t>К общехозяйственным расходам относятся затраты на нужды управления, не связанные непос</w:t>
      </w:r>
      <w:r w:rsidR="00DB0701" w:rsidRPr="00A768ED">
        <w:rPr>
          <w:sz w:val="24"/>
          <w:szCs w:val="24"/>
        </w:rPr>
        <w:t>р</w:t>
      </w:r>
      <w:r w:rsidRPr="00A768ED">
        <w:rPr>
          <w:sz w:val="24"/>
          <w:szCs w:val="24"/>
        </w:rPr>
        <w:t>едственно с производственным процессом (процессом оказания услуг, выполнения работ).</w:t>
      </w:r>
    </w:p>
    <w:p w:rsidR="00953085" w:rsidRPr="00A768ED" w:rsidRDefault="00953085" w:rsidP="00C7374B">
      <w:pPr>
        <w:pStyle w:val="20"/>
        <w:shd w:val="clear" w:color="auto" w:fill="auto"/>
        <w:spacing w:after="0" w:line="276" w:lineRule="auto"/>
        <w:ind w:firstLine="780"/>
        <w:jc w:val="both"/>
        <w:rPr>
          <w:sz w:val="24"/>
          <w:szCs w:val="24"/>
        </w:rPr>
      </w:pPr>
      <w:r w:rsidRPr="00A768ED">
        <w:rPr>
          <w:sz w:val="24"/>
          <w:szCs w:val="24"/>
        </w:rPr>
        <w:t>В целях бухгалтерского учета в составе общехозяйственных расходов учитываются расходы:</w:t>
      </w:r>
    </w:p>
    <w:p w:rsidR="00953085" w:rsidRPr="00A768ED" w:rsidRDefault="00953085" w:rsidP="00C7374B">
      <w:pPr>
        <w:pStyle w:val="20"/>
        <w:shd w:val="clear" w:color="auto" w:fill="auto"/>
        <w:spacing w:after="0" w:line="276" w:lineRule="auto"/>
        <w:ind w:firstLine="780"/>
        <w:jc w:val="both"/>
        <w:rPr>
          <w:sz w:val="24"/>
          <w:szCs w:val="24"/>
        </w:rPr>
      </w:pPr>
      <w:r w:rsidRPr="00A768ED">
        <w:rPr>
          <w:sz w:val="24"/>
          <w:szCs w:val="24"/>
        </w:rPr>
        <w:t>1) в части распределяемых расходов:</w:t>
      </w:r>
    </w:p>
    <w:p w:rsidR="00953085" w:rsidRPr="00A768ED" w:rsidRDefault="00DB0701" w:rsidP="00C7374B">
      <w:pPr>
        <w:pStyle w:val="20"/>
        <w:numPr>
          <w:ilvl w:val="0"/>
          <w:numId w:val="7"/>
        </w:numPr>
        <w:shd w:val="clear" w:color="auto" w:fill="auto"/>
        <w:tabs>
          <w:tab w:val="left" w:pos="1039"/>
        </w:tabs>
        <w:spacing w:after="0" w:line="276" w:lineRule="auto"/>
        <w:ind w:firstLine="780"/>
        <w:jc w:val="both"/>
        <w:rPr>
          <w:sz w:val="24"/>
          <w:szCs w:val="24"/>
        </w:rPr>
      </w:pPr>
      <w:r w:rsidRPr="00A768ED">
        <w:rPr>
          <w:sz w:val="24"/>
          <w:szCs w:val="24"/>
        </w:rPr>
        <w:t>п</w:t>
      </w:r>
      <w:r w:rsidR="00953085" w:rsidRPr="00A768ED">
        <w:rPr>
          <w:sz w:val="24"/>
          <w:szCs w:val="24"/>
        </w:rPr>
        <w:t>о содержанию недвижимого имущества, в том числе расходы на оплату коммунальных</w:t>
      </w:r>
      <w:r w:rsidRPr="00A768ED">
        <w:rPr>
          <w:sz w:val="24"/>
          <w:szCs w:val="24"/>
        </w:rPr>
        <w:t xml:space="preserve"> </w:t>
      </w:r>
      <w:r w:rsidR="00953085" w:rsidRPr="00A768ED">
        <w:rPr>
          <w:sz w:val="24"/>
          <w:szCs w:val="24"/>
        </w:rPr>
        <w:t>услуг, расходы на эксплуатацию системы охранной сигнализации и противопожарной</w:t>
      </w:r>
    </w:p>
    <w:p w:rsidR="00953085" w:rsidRPr="00A768ED" w:rsidRDefault="00953085" w:rsidP="00C7374B">
      <w:pPr>
        <w:pStyle w:val="20"/>
        <w:shd w:val="clear" w:color="auto" w:fill="auto"/>
        <w:spacing w:after="0" w:line="276" w:lineRule="auto"/>
        <w:ind w:firstLine="780"/>
        <w:jc w:val="both"/>
        <w:rPr>
          <w:sz w:val="24"/>
          <w:szCs w:val="24"/>
        </w:rPr>
      </w:pPr>
      <w:r w:rsidRPr="00A768ED">
        <w:rPr>
          <w:sz w:val="24"/>
          <w:szCs w:val="24"/>
        </w:rPr>
        <w:t>безопасности, расходы на содержание прилегающих территорий;</w:t>
      </w:r>
    </w:p>
    <w:p w:rsidR="006A5B5D" w:rsidRPr="00A768ED" w:rsidRDefault="006A5B5D" w:rsidP="00C7374B">
      <w:pPr>
        <w:pStyle w:val="20"/>
        <w:numPr>
          <w:ilvl w:val="0"/>
          <w:numId w:val="7"/>
        </w:numPr>
        <w:shd w:val="clear" w:color="auto" w:fill="auto"/>
        <w:tabs>
          <w:tab w:val="left" w:pos="1001"/>
        </w:tabs>
        <w:spacing w:after="0" w:line="276" w:lineRule="auto"/>
        <w:ind w:left="760" w:firstLine="0"/>
        <w:jc w:val="both"/>
        <w:rPr>
          <w:sz w:val="24"/>
          <w:szCs w:val="24"/>
        </w:rPr>
      </w:pPr>
      <w:r w:rsidRPr="00A768ED">
        <w:rPr>
          <w:sz w:val="24"/>
          <w:szCs w:val="24"/>
        </w:rPr>
        <w:t>по содержанию и техническому обслуживанию особо ценного движимого имущества, закрепленного за учреждением учредителем или приобретенного учреждением самостоятельно за счет средств, выделенных ему учредителем, в том числе расходы на материальные запасы, потребляемые в рамках содержания особо ценного движимого имущества;</w:t>
      </w:r>
    </w:p>
    <w:p w:rsidR="006A5B5D" w:rsidRPr="00A768ED" w:rsidRDefault="006A5B5D" w:rsidP="00C7374B">
      <w:pPr>
        <w:pStyle w:val="320"/>
        <w:numPr>
          <w:ilvl w:val="0"/>
          <w:numId w:val="7"/>
        </w:numPr>
        <w:shd w:val="clear" w:color="auto" w:fill="auto"/>
        <w:tabs>
          <w:tab w:val="left" w:pos="1001"/>
        </w:tabs>
        <w:spacing w:line="276" w:lineRule="auto"/>
        <w:rPr>
          <w:sz w:val="24"/>
          <w:szCs w:val="24"/>
        </w:rPr>
      </w:pPr>
      <w:bookmarkStart w:id="20" w:name="bookmark8"/>
      <w:r w:rsidRPr="00A768ED">
        <w:rPr>
          <w:sz w:val="24"/>
          <w:szCs w:val="24"/>
        </w:rPr>
        <w:t>на оплату услуг связи;</w:t>
      </w:r>
      <w:bookmarkEnd w:id="20"/>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на оплату транспортных услуг;</w:t>
      </w:r>
    </w:p>
    <w:p w:rsidR="006A5B5D" w:rsidRPr="00A768ED" w:rsidRDefault="006A5B5D" w:rsidP="00C7374B">
      <w:pPr>
        <w:pStyle w:val="20"/>
        <w:numPr>
          <w:ilvl w:val="0"/>
          <w:numId w:val="7"/>
        </w:numPr>
        <w:shd w:val="clear" w:color="auto" w:fill="auto"/>
        <w:tabs>
          <w:tab w:val="left" w:pos="1011"/>
        </w:tabs>
        <w:spacing w:after="0" w:line="276" w:lineRule="auto"/>
        <w:ind w:left="760" w:firstLine="0"/>
        <w:jc w:val="both"/>
        <w:rPr>
          <w:sz w:val="24"/>
          <w:szCs w:val="24"/>
        </w:rPr>
      </w:pPr>
      <w:r w:rsidRPr="00A768ED">
        <w:rPr>
          <w:sz w:val="24"/>
          <w:szCs w:val="24"/>
        </w:rPr>
        <w:t>на оплату труда и начисления по оплате труда работников учреждения, не принимающих непосредственного участия: при оказании услуги (выполнении работы), административно</w:t>
      </w:r>
      <w:r w:rsidRPr="00A768ED">
        <w:rPr>
          <w:sz w:val="24"/>
          <w:szCs w:val="24"/>
        </w:rPr>
        <w:softHyphen/>
        <w:t>-управленческого, административно-хозяйственного и прочего обслуживающего персонала;</w:t>
      </w:r>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на содержание и амортизацию инвентаря общехозяйственного назначения;</w:t>
      </w:r>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на охрану учреждения;</w:t>
      </w:r>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прочие затраты на общехозяйственные нужды.</w:t>
      </w:r>
    </w:p>
    <w:p w:rsidR="006A5B5D" w:rsidRPr="00A768ED" w:rsidRDefault="006A5B5D" w:rsidP="00C7374B">
      <w:pPr>
        <w:pStyle w:val="20"/>
        <w:shd w:val="clear" w:color="auto" w:fill="auto"/>
        <w:spacing w:after="0" w:line="276" w:lineRule="auto"/>
        <w:ind w:firstLine="760"/>
        <w:jc w:val="both"/>
        <w:rPr>
          <w:sz w:val="24"/>
          <w:szCs w:val="24"/>
        </w:rPr>
      </w:pPr>
      <w:r w:rsidRPr="00A768ED">
        <w:rPr>
          <w:sz w:val="24"/>
          <w:szCs w:val="24"/>
        </w:rPr>
        <w:t>2) в части не распределяемых расходов:</w:t>
      </w:r>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на оплату аудиторских, консультационных и информационных услуг.</w:t>
      </w:r>
    </w:p>
    <w:p w:rsidR="006A5B5D" w:rsidRPr="00A768ED" w:rsidRDefault="006A5B5D" w:rsidP="00C7374B">
      <w:pPr>
        <w:pStyle w:val="60"/>
        <w:shd w:val="clear" w:color="auto" w:fill="auto"/>
        <w:spacing w:line="276" w:lineRule="auto"/>
        <w:ind w:left="760"/>
        <w:rPr>
          <w:sz w:val="24"/>
          <w:szCs w:val="24"/>
        </w:rPr>
      </w:pPr>
      <w:r w:rsidRPr="00A768ED">
        <w:rPr>
          <w:sz w:val="24"/>
          <w:szCs w:val="24"/>
        </w:rPr>
        <w:t>Расходы распределяются исходя из процентного соотношения средств от оказания платных услуг в общем объеме заработанных средств.</w:t>
      </w:r>
    </w:p>
    <w:p w:rsidR="006A5B5D" w:rsidRPr="00A768ED" w:rsidRDefault="006A5B5D" w:rsidP="00C7374B">
      <w:pPr>
        <w:pStyle w:val="20"/>
        <w:shd w:val="clear" w:color="auto" w:fill="auto"/>
        <w:spacing w:after="0" w:line="276" w:lineRule="auto"/>
        <w:ind w:firstLine="760"/>
        <w:jc w:val="both"/>
        <w:rPr>
          <w:sz w:val="24"/>
          <w:szCs w:val="24"/>
        </w:rPr>
      </w:pPr>
      <w:r w:rsidRPr="00A768ED">
        <w:rPr>
          <w:sz w:val="24"/>
          <w:szCs w:val="24"/>
        </w:rPr>
        <w:t xml:space="preserve">Расходы на коммунальные услуги распределяются пропорционально доходам в </w:t>
      </w:r>
      <w:r w:rsidR="00207586" w:rsidRPr="00A768ED">
        <w:rPr>
          <w:rStyle w:val="295pt"/>
          <w:sz w:val="24"/>
          <w:szCs w:val="24"/>
          <w:lang w:val="ru-RU"/>
        </w:rPr>
        <w:t xml:space="preserve"> </w:t>
      </w:r>
      <w:r w:rsidRPr="00A768ED">
        <w:rPr>
          <w:sz w:val="24"/>
          <w:szCs w:val="24"/>
        </w:rPr>
        <w:t xml:space="preserve"> с</w:t>
      </w:r>
      <w:r w:rsidR="00207586" w:rsidRPr="00A768ED">
        <w:rPr>
          <w:sz w:val="24"/>
          <w:szCs w:val="24"/>
        </w:rPr>
        <w:t xml:space="preserve">оотношении к </w:t>
      </w:r>
      <w:r w:rsidRPr="00A768ED">
        <w:rPr>
          <w:sz w:val="24"/>
          <w:szCs w:val="24"/>
        </w:rPr>
        <w:t xml:space="preserve"> используемыми площадями.</w:t>
      </w:r>
    </w:p>
    <w:p w:rsidR="006A5B5D" w:rsidRPr="00A768ED" w:rsidRDefault="006A5B5D" w:rsidP="00C7374B">
      <w:pPr>
        <w:pStyle w:val="20"/>
        <w:shd w:val="clear" w:color="auto" w:fill="auto"/>
        <w:spacing w:after="0" w:line="276" w:lineRule="auto"/>
        <w:ind w:firstLine="760"/>
        <w:jc w:val="both"/>
        <w:rPr>
          <w:sz w:val="24"/>
          <w:szCs w:val="24"/>
        </w:rPr>
      </w:pPr>
      <w:r w:rsidRPr="00A768ED">
        <w:rPr>
          <w:sz w:val="24"/>
          <w:szCs w:val="24"/>
        </w:rPr>
        <w:t>Не учитываются в составе затрат при формировании себестоимости услуг, работ:</w:t>
      </w:r>
    </w:p>
    <w:p w:rsidR="006A5B5D" w:rsidRPr="00A768ED" w:rsidRDefault="006A5B5D" w:rsidP="00C7374B">
      <w:pPr>
        <w:pStyle w:val="20"/>
        <w:numPr>
          <w:ilvl w:val="0"/>
          <w:numId w:val="7"/>
        </w:numPr>
        <w:shd w:val="clear" w:color="auto" w:fill="auto"/>
        <w:tabs>
          <w:tab w:val="left" w:pos="952"/>
        </w:tabs>
        <w:spacing w:after="0" w:line="276" w:lineRule="auto"/>
        <w:ind w:firstLine="760"/>
        <w:jc w:val="both"/>
        <w:rPr>
          <w:sz w:val="24"/>
          <w:szCs w:val="24"/>
        </w:rPr>
      </w:pPr>
      <w:r w:rsidRPr="00A768ED">
        <w:rPr>
          <w:sz w:val="24"/>
          <w:szCs w:val="24"/>
        </w:rPr>
        <w:t>затраты на выплату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w:t>
      </w:r>
      <w:r w:rsidR="00207586" w:rsidRPr="00A768ED">
        <w:rPr>
          <w:sz w:val="24"/>
          <w:szCs w:val="24"/>
        </w:rPr>
        <w:t>б</w:t>
      </w:r>
      <w:r w:rsidRPr="00A768ED">
        <w:rPr>
          <w:sz w:val="24"/>
          <w:szCs w:val="24"/>
        </w:rPr>
        <w:t>ретенное учреждением за счет средств, выделенных учредителем;</w:t>
      </w:r>
    </w:p>
    <w:p w:rsidR="006A5B5D" w:rsidRPr="00A768ED" w:rsidRDefault="006A5B5D" w:rsidP="00C7374B">
      <w:pPr>
        <w:pStyle w:val="20"/>
        <w:numPr>
          <w:ilvl w:val="0"/>
          <w:numId w:val="7"/>
        </w:numPr>
        <w:shd w:val="clear" w:color="auto" w:fill="auto"/>
        <w:tabs>
          <w:tab w:val="left" w:pos="1001"/>
        </w:tabs>
        <w:spacing w:after="0" w:line="276" w:lineRule="auto"/>
        <w:ind w:firstLine="760"/>
        <w:jc w:val="both"/>
        <w:rPr>
          <w:sz w:val="24"/>
          <w:szCs w:val="24"/>
        </w:rPr>
      </w:pPr>
      <w:r w:rsidRPr="00A768ED">
        <w:rPr>
          <w:sz w:val="24"/>
          <w:szCs w:val="24"/>
        </w:rPr>
        <w:t>амортизация, начисленная по этому имуществу.</w:t>
      </w:r>
    </w:p>
    <w:p w:rsidR="006A5B5D" w:rsidRPr="00A768ED" w:rsidRDefault="006A5B5D" w:rsidP="00C7374B">
      <w:pPr>
        <w:pStyle w:val="20"/>
        <w:shd w:val="clear" w:color="auto" w:fill="auto"/>
        <w:spacing w:after="0" w:line="276" w:lineRule="auto"/>
        <w:ind w:firstLine="760"/>
        <w:jc w:val="both"/>
        <w:rPr>
          <w:sz w:val="24"/>
          <w:szCs w:val="24"/>
        </w:rPr>
      </w:pPr>
      <w:r w:rsidRPr="00A768ED">
        <w:rPr>
          <w:sz w:val="24"/>
          <w:szCs w:val="24"/>
        </w:rPr>
        <w:t>Указанные расходы отражаются по дебету счета 0 401 20 000.</w:t>
      </w:r>
    </w:p>
    <w:p w:rsidR="006A5B5D" w:rsidRPr="00A768ED" w:rsidRDefault="006A5B5D" w:rsidP="00C7374B">
      <w:pPr>
        <w:pStyle w:val="20"/>
        <w:shd w:val="clear" w:color="auto" w:fill="auto"/>
        <w:spacing w:after="87" w:line="276" w:lineRule="auto"/>
        <w:ind w:firstLine="760"/>
        <w:jc w:val="both"/>
        <w:rPr>
          <w:sz w:val="24"/>
          <w:szCs w:val="24"/>
        </w:rPr>
      </w:pPr>
      <w:r w:rsidRPr="00A768ED">
        <w:rPr>
          <w:sz w:val="24"/>
          <w:szCs w:val="24"/>
        </w:rPr>
        <w:t>Учет расходов, связанных с оказанием услуг в рамках ОМС осуществляется раздельно. Расходы на уплату земельного налога, налога на имущество, за коммунальные услуги, опла</w:t>
      </w:r>
      <w:r w:rsidR="00207586" w:rsidRPr="00A768ED">
        <w:rPr>
          <w:sz w:val="24"/>
          <w:szCs w:val="24"/>
        </w:rPr>
        <w:t>т</w:t>
      </w:r>
      <w:r w:rsidRPr="00A768ED">
        <w:rPr>
          <w:sz w:val="24"/>
          <w:szCs w:val="24"/>
        </w:rPr>
        <w:t>у тех. обслуживания оборудования, в части предпринимательской и иной, приносящей доход деятельности, производится пропорционально доходам, полученным от предпринимательской и иной, приносящей доход деятельности в общем объеме финансирования.</w:t>
      </w:r>
    </w:p>
    <w:p w:rsidR="00207586" w:rsidRPr="00A768ED" w:rsidRDefault="00207586" w:rsidP="00C7374B">
      <w:pPr>
        <w:pStyle w:val="20"/>
        <w:shd w:val="clear" w:color="auto" w:fill="auto"/>
        <w:spacing w:after="87" w:line="276" w:lineRule="auto"/>
        <w:ind w:firstLine="760"/>
        <w:jc w:val="both"/>
        <w:rPr>
          <w:sz w:val="24"/>
          <w:szCs w:val="24"/>
        </w:rPr>
      </w:pPr>
    </w:p>
    <w:p w:rsidR="00514D05" w:rsidRPr="00A768ED" w:rsidRDefault="00514D05" w:rsidP="00C7374B">
      <w:pPr>
        <w:pStyle w:val="20"/>
        <w:shd w:val="clear" w:color="auto" w:fill="auto"/>
        <w:spacing w:after="87" w:line="276" w:lineRule="auto"/>
        <w:ind w:firstLine="760"/>
        <w:jc w:val="left"/>
        <w:rPr>
          <w:sz w:val="24"/>
          <w:szCs w:val="24"/>
        </w:rPr>
      </w:pPr>
    </w:p>
    <w:p w:rsidR="00514D05" w:rsidRPr="00A768ED" w:rsidRDefault="00514D05" w:rsidP="00C7374B">
      <w:pPr>
        <w:pStyle w:val="43"/>
        <w:numPr>
          <w:ilvl w:val="0"/>
          <w:numId w:val="21"/>
        </w:numPr>
        <w:shd w:val="clear" w:color="auto" w:fill="auto"/>
        <w:tabs>
          <w:tab w:val="left" w:pos="4203"/>
        </w:tabs>
        <w:spacing w:after="95" w:line="276" w:lineRule="auto"/>
        <w:ind w:left="3760"/>
        <w:jc w:val="left"/>
        <w:rPr>
          <w:sz w:val="24"/>
          <w:szCs w:val="24"/>
        </w:rPr>
      </w:pPr>
      <w:r w:rsidRPr="00A768ED">
        <w:rPr>
          <w:sz w:val="24"/>
          <w:szCs w:val="24"/>
        </w:rPr>
        <w:t>Учет денежных средств</w:t>
      </w:r>
    </w:p>
    <w:p w:rsidR="00514D05" w:rsidRPr="00A768ED" w:rsidRDefault="00514D05" w:rsidP="00C7374B">
      <w:pPr>
        <w:pStyle w:val="43"/>
        <w:shd w:val="clear" w:color="auto" w:fill="auto"/>
        <w:tabs>
          <w:tab w:val="left" w:pos="4203"/>
        </w:tabs>
        <w:spacing w:after="95" w:line="276" w:lineRule="auto"/>
        <w:ind w:left="3760"/>
        <w:jc w:val="left"/>
        <w:rPr>
          <w:sz w:val="24"/>
          <w:szCs w:val="24"/>
        </w:rPr>
      </w:pPr>
    </w:p>
    <w:p w:rsidR="00514D05" w:rsidRPr="00A768ED" w:rsidRDefault="00514D05" w:rsidP="00C7374B">
      <w:pPr>
        <w:pStyle w:val="20"/>
        <w:numPr>
          <w:ilvl w:val="1"/>
          <w:numId w:val="21"/>
        </w:numPr>
        <w:shd w:val="clear" w:color="auto" w:fill="auto"/>
        <w:tabs>
          <w:tab w:val="left" w:pos="1345"/>
        </w:tabs>
        <w:spacing w:after="0" w:line="276" w:lineRule="auto"/>
        <w:ind w:firstLine="760"/>
        <w:jc w:val="both"/>
        <w:rPr>
          <w:sz w:val="24"/>
          <w:szCs w:val="24"/>
        </w:rPr>
      </w:pPr>
      <w:r w:rsidRPr="00A768ED">
        <w:rPr>
          <w:sz w:val="24"/>
          <w:szCs w:val="24"/>
        </w:rPr>
        <w:t>В учреждении ведется Кассовая книга (ф. 0504514) автоматизированным способом, распечатывается на бумажном носителе и прошивается.</w:t>
      </w:r>
    </w:p>
    <w:p w:rsidR="00514D05" w:rsidRPr="00A768ED" w:rsidRDefault="00514D05" w:rsidP="00C7374B">
      <w:pPr>
        <w:pStyle w:val="20"/>
        <w:shd w:val="clear" w:color="auto" w:fill="auto"/>
        <w:spacing w:after="0" w:line="276" w:lineRule="auto"/>
        <w:ind w:firstLine="760"/>
        <w:jc w:val="both"/>
        <w:rPr>
          <w:sz w:val="24"/>
          <w:szCs w:val="24"/>
        </w:rPr>
      </w:pPr>
      <w:r w:rsidRPr="00A768ED">
        <w:rPr>
          <w:sz w:val="24"/>
          <w:szCs w:val="24"/>
        </w:rPr>
        <w:t>Поступление и выбытие наличных денежных средств осуществляется в валюте Российской Федерации. Оформление отдельных листов Кассовой книги ведется последовательно, согласно датам совершения операций.</w:t>
      </w:r>
    </w:p>
    <w:p w:rsidR="00514D05" w:rsidRPr="00A768ED" w:rsidRDefault="00514D05" w:rsidP="00C7374B">
      <w:pPr>
        <w:pStyle w:val="20"/>
        <w:numPr>
          <w:ilvl w:val="1"/>
          <w:numId w:val="21"/>
        </w:numPr>
        <w:shd w:val="clear" w:color="auto" w:fill="auto"/>
        <w:tabs>
          <w:tab w:val="left" w:pos="1360"/>
        </w:tabs>
        <w:spacing w:after="0" w:line="276" w:lineRule="auto"/>
        <w:ind w:firstLine="760"/>
        <w:jc w:val="both"/>
        <w:rPr>
          <w:sz w:val="24"/>
          <w:szCs w:val="24"/>
        </w:rPr>
      </w:pPr>
      <w:r w:rsidRPr="00A768ED">
        <w:rPr>
          <w:sz w:val="24"/>
          <w:szCs w:val="24"/>
        </w:rPr>
        <w:t>Непрерывный внутренний контроль за осуществлением кассовых операций осуществляется путем:</w:t>
      </w:r>
    </w:p>
    <w:p w:rsidR="00514D05" w:rsidRPr="00A768ED" w:rsidRDefault="00514D05" w:rsidP="00C7374B">
      <w:pPr>
        <w:pStyle w:val="20"/>
        <w:numPr>
          <w:ilvl w:val="0"/>
          <w:numId w:val="7"/>
        </w:numPr>
        <w:shd w:val="clear" w:color="auto" w:fill="auto"/>
        <w:tabs>
          <w:tab w:val="left" w:pos="996"/>
        </w:tabs>
        <w:spacing w:after="0" w:line="276" w:lineRule="auto"/>
        <w:ind w:firstLine="760"/>
        <w:jc w:val="left"/>
        <w:rPr>
          <w:sz w:val="24"/>
          <w:szCs w:val="24"/>
        </w:rPr>
      </w:pPr>
      <w:r w:rsidRPr="00A768ED">
        <w:rPr>
          <w:sz w:val="24"/>
          <w:szCs w:val="24"/>
        </w:rPr>
        <w:t xml:space="preserve">проведения инвентаризации кассы, осуществляемой инвентаризационной комиссией в установленных случаях (в том числе </w:t>
      </w:r>
      <w:r w:rsidR="00B665E3" w:rsidRPr="00A768ED">
        <w:rPr>
          <w:sz w:val="24"/>
          <w:szCs w:val="24"/>
        </w:rPr>
        <w:t xml:space="preserve">ежемесячная, </w:t>
      </w:r>
      <w:r w:rsidRPr="00A768ED">
        <w:rPr>
          <w:sz w:val="24"/>
          <w:szCs w:val="24"/>
        </w:rPr>
        <w:t>ежегодная инвентаризация, инвентаризация при смене</w:t>
      </w:r>
    </w:p>
    <w:p w:rsidR="00514D05" w:rsidRPr="00A768ED" w:rsidRDefault="00514D05" w:rsidP="00C7374B">
      <w:pPr>
        <w:pStyle w:val="20"/>
        <w:shd w:val="clear" w:color="auto" w:fill="auto"/>
        <w:spacing w:after="0" w:line="276" w:lineRule="auto"/>
        <w:ind w:firstLine="0"/>
        <w:jc w:val="left"/>
        <w:rPr>
          <w:sz w:val="24"/>
          <w:szCs w:val="24"/>
        </w:rPr>
      </w:pPr>
      <w:r w:rsidRPr="00A768ED">
        <w:rPr>
          <w:sz w:val="24"/>
          <w:szCs w:val="24"/>
        </w:rPr>
        <w:t>кассира и т.д.):</w:t>
      </w:r>
    </w:p>
    <w:p w:rsidR="00514D05" w:rsidRPr="00A768ED" w:rsidRDefault="00514D05" w:rsidP="00C7374B">
      <w:pPr>
        <w:pStyle w:val="20"/>
        <w:numPr>
          <w:ilvl w:val="0"/>
          <w:numId w:val="7"/>
        </w:numPr>
        <w:shd w:val="clear" w:color="auto" w:fill="auto"/>
        <w:tabs>
          <w:tab w:val="left" w:pos="996"/>
        </w:tabs>
        <w:spacing w:after="0" w:line="276" w:lineRule="auto"/>
        <w:ind w:firstLine="760"/>
        <w:jc w:val="both"/>
        <w:rPr>
          <w:sz w:val="24"/>
          <w:szCs w:val="24"/>
        </w:rPr>
      </w:pPr>
      <w:r w:rsidRPr="00A768ED">
        <w:rPr>
          <w:sz w:val="24"/>
          <w:szCs w:val="24"/>
        </w:rPr>
        <w:t>проведения внезапных ревизий кассы:</w:t>
      </w:r>
    </w:p>
    <w:p w:rsidR="00514D05" w:rsidRPr="00A768ED" w:rsidRDefault="00514D05" w:rsidP="00C7374B">
      <w:pPr>
        <w:pStyle w:val="20"/>
        <w:numPr>
          <w:ilvl w:val="1"/>
          <w:numId w:val="21"/>
        </w:numPr>
        <w:shd w:val="clear" w:color="auto" w:fill="auto"/>
        <w:tabs>
          <w:tab w:val="left" w:pos="1366"/>
        </w:tabs>
        <w:spacing w:after="0" w:line="276" w:lineRule="auto"/>
        <w:ind w:firstLine="760"/>
        <w:jc w:val="both"/>
        <w:rPr>
          <w:sz w:val="24"/>
          <w:szCs w:val="24"/>
        </w:rPr>
      </w:pPr>
      <w:r w:rsidRPr="00A768ED">
        <w:rPr>
          <w:sz w:val="24"/>
          <w:szCs w:val="24"/>
        </w:rPr>
        <w:t>Внезапные ревизии кассы проводятся не реже, чем один раз в 6 месяцев.</w:t>
      </w:r>
    </w:p>
    <w:p w:rsidR="00514D05" w:rsidRPr="00A768ED" w:rsidRDefault="00514D05" w:rsidP="00C7374B">
      <w:pPr>
        <w:pStyle w:val="20"/>
        <w:shd w:val="clear" w:color="auto" w:fill="auto"/>
        <w:spacing w:after="0" w:line="276" w:lineRule="auto"/>
        <w:ind w:firstLine="760"/>
        <w:jc w:val="both"/>
        <w:rPr>
          <w:sz w:val="24"/>
          <w:szCs w:val="24"/>
        </w:rPr>
      </w:pPr>
      <w:r w:rsidRPr="00A768ED">
        <w:rPr>
          <w:sz w:val="24"/>
          <w:szCs w:val="24"/>
        </w:rPr>
        <w:t>Состав комиссии для проведения ревизии кассы утверждается отдельным приказом.</w:t>
      </w:r>
    </w:p>
    <w:p w:rsidR="00B665E3" w:rsidRPr="00A768ED" w:rsidRDefault="00514D05" w:rsidP="00C7374B">
      <w:pPr>
        <w:pStyle w:val="20"/>
        <w:shd w:val="clear" w:color="auto" w:fill="auto"/>
        <w:spacing w:after="0" w:line="276" w:lineRule="auto"/>
        <w:ind w:firstLine="0"/>
        <w:jc w:val="left"/>
        <w:rPr>
          <w:sz w:val="24"/>
          <w:szCs w:val="24"/>
        </w:rPr>
      </w:pPr>
      <w:r w:rsidRPr="00A768ED">
        <w:rPr>
          <w:sz w:val="24"/>
          <w:szCs w:val="24"/>
        </w:rPr>
        <w:t xml:space="preserve">Списание недостач наличных денежных средств, выявленных при проведении </w:t>
      </w:r>
      <w:r w:rsidR="00B665E3" w:rsidRPr="00A768ED">
        <w:rPr>
          <w:sz w:val="24"/>
          <w:szCs w:val="24"/>
        </w:rPr>
        <w:t>инвентаризации</w:t>
      </w:r>
      <w:r w:rsidRPr="00A768ED">
        <w:rPr>
          <w:sz w:val="24"/>
          <w:szCs w:val="24"/>
        </w:rPr>
        <w:t xml:space="preserve"> (внезапной ревизии) кассы, а также исправление ошибок в части применения вида ф</w:t>
      </w:r>
      <w:r w:rsidR="00B665E3" w:rsidRPr="00A768ED">
        <w:rPr>
          <w:sz w:val="24"/>
          <w:szCs w:val="24"/>
        </w:rPr>
        <w:t>инанс</w:t>
      </w:r>
      <w:r w:rsidRPr="00A768ED">
        <w:rPr>
          <w:sz w:val="24"/>
          <w:szCs w:val="24"/>
        </w:rPr>
        <w:t>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w:t>
      </w:r>
      <w:r w:rsidR="00B665E3" w:rsidRPr="00A768ED">
        <w:rPr>
          <w:sz w:val="24"/>
          <w:szCs w:val="24"/>
        </w:rPr>
        <w:t xml:space="preserve"> справки (ф. 0504833), заверенной подписями кассира и главного бухгалтера.</w:t>
      </w:r>
    </w:p>
    <w:p w:rsidR="00B665E3" w:rsidRPr="00A768ED" w:rsidRDefault="00B665E3" w:rsidP="00C7374B">
      <w:pPr>
        <w:pStyle w:val="20"/>
        <w:numPr>
          <w:ilvl w:val="1"/>
          <w:numId w:val="21"/>
        </w:numPr>
        <w:shd w:val="clear" w:color="auto" w:fill="auto"/>
        <w:tabs>
          <w:tab w:val="left" w:pos="1330"/>
        </w:tabs>
        <w:spacing w:after="0" w:line="276" w:lineRule="auto"/>
        <w:ind w:firstLine="851"/>
        <w:jc w:val="both"/>
        <w:rPr>
          <w:sz w:val="24"/>
          <w:szCs w:val="24"/>
        </w:rPr>
      </w:pPr>
      <w:r w:rsidRPr="00A768ED">
        <w:rPr>
          <w:sz w:val="24"/>
          <w:szCs w:val="24"/>
        </w:rPr>
        <w:t>Операции отражаются на счете 201 23 в том случае, когда средства не поступили в казначейскую систему (на счет 401 16), в том числе при поступление оплаты от клиентов через платежный терминал.</w:t>
      </w:r>
    </w:p>
    <w:p w:rsidR="00B665E3" w:rsidRPr="00A768ED" w:rsidRDefault="00B665E3" w:rsidP="00C7374B">
      <w:pPr>
        <w:pStyle w:val="20"/>
        <w:numPr>
          <w:ilvl w:val="1"/>
          <w:numId w:val="21"/>
        </w:numPr>
        <w:shd w:val="clear" w:color="auto" w:fill="auto"/>
        <w:tabs>
          <w:tab w:val="left" w:pos="1335"/>
        </w:tabs>
        <w:spacing w:after="391" w:line="276" w:lineRule="auto"/>
        <w:ind w:firstLine="780"/>
        <w:jc w:val="both"/>
        <w:rPr>
          <w:sz w:val="24"/>
          <w:szCs w:val="24"/>
        </w:rPr>
      </w:pPr>
      <w:r w:rsidRPr="00A768ED">
        <w:rPr>
          <w:sz w:val="24"/>
          <w:szCs w:val="24"/>
        </w:rPr>
        <w:t>Расчеты с подотчетными лицами осуществляются через банковские карты работн</w:t>
      </w:r>
      <w:r w:rsidR="004115B0">
        <w:rPr>
          <w:sz w:val="24"/>
          <w:szCs w:val="24"/>
        </w:rPr>
        <w:t>иков или через кассу учреждения в течении 30 календарных дней с момента составления авансового отчета.</w:t>
      </w:r>
    </w:p>
    <w:p w:rsidR="00E93DA4" w:rsidRPr="00A768ED" w:rsidRDefault="00E93DA4" w:rsidP="00C7374B">
      <w:pPr>
        <w:pStyle w:val="43"/>
        <w:numPr>
          <w:ilvl w:val="0"/>
          <w:numId w:val="21"/>
        </w:numPr>
        <w:shd w:val="clear" w:color="auto" w:fill="auto"/>
        <w:tabs>
          <w:tab w:val="left" w:pos="1843"/>
        </w:tabs>
        <w:spacing w:after="45" w:line="276" w:lineRule="auto"/>
        <w:ind w:left="1843" w:hanging="1037"/>
        <w:rPr>
          <w:sz w:val="24"/>
          <w:szCs w:val="24"/>
        </w:rPr>
      </w:pPr>
      <w:r w:rsidRPr="00A768ED">
        <w:rPr>
          <w:sz w:val="24"/>
          <w:szCs w:val="24"/>
        </w:rPr>
        <w:t xml:space="preserve">Учет расчетов </w:t>
      </w:r>
      <w:r w:rsidR="004115B0">
        <w:rPr>
          <w:sz w:val="24"/>
          <w:szCs w:val="24"/>
        </w:rPr>
        <w:t>с</w:t>
      </w:r>
      <w:bookmarkStart w:id="21" w:name="_GoBack"/>
      <w:bookmarkEnd w:id="21"/>
      <w:r w:rsidRPr="00A768ED">
        <w:rPr>
          <w:sz w:val="24"/>
          <w:szCs w:val="24"/>
        </w:rPr>
        <w:t xml:space="preserve"> подотчетными лицами</w:t>
      </w:r>
    </w:p>
    <w:p w:rsidR="00E93DA4" w:rsidRPr="00A768ED" w:rsidRDefault="00E93DA4" w:rsidP="00C7374B">
      <w:pPr>
        <w:pStyle w:val="43"/>
        <w:shd w:val="clear" w:color="auto" w:fill="auto"/>
        <w:tabs>
          <w:tab w:val="left" w:pos="1843"/>
        </w:tabs>
        <w:spacing w:after="45" w:line="276" w:lineRule="auto"/>
        <w:ind w:left="1843"/>
        <w:jc w:val="left"/>
        <w:rPr>
          <w:sz w:val="24"/>
          <w:szCs w:val="24"/>
        </w:rPr>
      </w:pPr>
    </w:p>
    <w:p w:rsidR="00E93DA4" w:rsidRPr="00A768ED" w:rsidRDefault="00E93DA4" w:rsidP="00C7374B">
      <w:pPr>
        <w:pStyle w:val="20"/>
        <w:numPr>
          <w:ilvl w:val="1"/>
          <w:numId w:val="21"/>
        </w:numPr>
        <w:shd w:val="clear" w:color="auto" w:fill="auto"/>
        <w:tabs>
          <w:tab w:val="left" w:pos="1339"/>
        </w:tabs>
        <w:spacing w:after="0" w:line="276" w:lineRule="auto"/>
        <w:ind w:firstLine="780"/>
        <w:jc w:val="both"/>
        <w:rPr>
          <w:sz w:val="24"/>
          <w:szCs w:val="24"/>
        </w:rPr>
      </w:pPr>
      <w:r w:rsidRPr="00A768ED">
        <w:rPr>
          <w:sz w:val="24"/>
          <w:szCs w:val="24"/>
        </w:rPr>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p>
    <w:p w:rsidR="00E93DA4" w:rsidRPr="00A768ED" w:rsidRDefault="00E93DA4" w:rsidP="00C7374B">
      <w:pPr>
        <w:pStyle w:val="20"/>
        <w:shd w:val="clear" w:color="auto" w:fill="auto"/>
        <w:spacing w:after="0" w:line="276" w:lineRule="auto"/>
        <w:ind w:firstLine="780"/>
        <w:jc w:val="both"/>
        <w:rPr>
          <w:sz w:val="24"/>
          <w:szCs w:val="24"/>
        </w:rPr>
      </w:pPr>
      <w:r w:rsidRPr="00A768ED">
        <w:rPr>
          <w:sz w:val="24"/>
          <w:szCs w:val="24"/>
        </w:rPr>
        <w:t>Дата авансового отчета не может быть ранее самой поздней даты, указанной в прилагаемых к отчету документах о произведенных расходах.</w:t>
      </w:r>
    </w:p>
    <w:p w:rsidR="00E93DA4" w:rsidRPr="00A768ED" w:rsidRDefault="00E93DA4" w:rsidP="00C7374B">
      <w:pPr>
        <w:pStyle w:val="20"/>
        <w:shd w:val="clear" w:color="auto" w:fill="auto"/>
        <w:spacing w:after="0" w:line="276" w:lineRule="auto"/>
        <w:ind w:firstLine="780"/>
        <w:jc w:val="both"/>
        <w:rPr>
          <w:sz w:val="24"/>
          <w:szCs w:val="24"/>
        </w:rPr>
      </w:pPr>
      <w:r w:rsidRPr="00A768ED">
        <w:rPr>
          <w:sz w:val="24"/>
          <w:szCs w:val="24"/>
        </w:rPr>
        <w:t>Нумерация авансовых отчетов:</w:t>
      </w:r>
    </w:p>
    <w:p w:rsidR="00E93DA4" w:rsidRPr="00A768ED" w:rsidRDefault="00E93DA4" w:rsidP="00C7374B">
      <w:pPr>
        <w:pStyle w:val="20"/>
        <w:numPr>
          <w:ilvl w:val="0"/>
          <w:numId w:val="7"/>
        </w:numPr>
        <w:shd w:val="clear" w:color="auto" w:fill="auto"/>
        <w:tabs>
          <w:tab w:val="left" w:pos="1006"/>
        </w:tabs>
        <w:spacing w:after="0" w:line="276" w:lineRule="auto"/>
        <w:ind w:firstLine="780"/>
        <w:jc w:val="both"/>
        <w:rPr>
          <w:sz w:val="24"/>
          <w:szCs w:val="24"/>
        </w:rPr>
      </w:pPr>
      <w:r w:rsidRPr="00A768ED">
        <w:rPr>
          <w:sz w:val="24"/>
          <w:szCs w:val="24"/>
        </w:rPr>
        <w:t>сквозная по всем источникам финансового обеспечения;</w:t>
      </w:r>
    </w:p>
    <w:p w:rsidR="00E93DA4" w:rsidRPr="00A768ED" w:rsidRDefault="00E93DA4" w:rsidP="00C7374B">
      <w:pPr>
        <w:pStyle w:val="20"/>
        <w:shd w:val="clear" w:color="auto" w:fill="auto"/>
        <w:spacing w:after="0" w:line="276" w:lineRule="auto"/>
        <w:ind w:firstLine="780"/>
        <w:jc w:val="both"/>
        <w:rPr>
          <w:sz w:val="24"/>
          <w:szCs w:val="24"/>
        </w:rPr>
      </w:pPr>
      <w:r w:rsidRPr="00A768ED">
        <w:rPr>
          <w:sz w:val="24"/>
          <w:szCs w:val="24"/>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 планируется погашение кредиторской задолженности перед подотчетным лицом.</w:t>
      </w:r>
    </w:p>
    <w:p w:rsidR="00E93DA4" w:rsidRPr="00A768ED" w:rsidRDefault="00E93DA4" w:rsidP="00C7374B">
      <w:pPr>
        <w:pStyle w:val="20"/>
        <w:numPr>
          <w:ilvl w:val="1"/>
          <w:numId w:val="21"/>
        </w:numPr>
        <w:shd w:val="clear" w:color="auto" w:fill="auto"/>
        <w:tabs>
          <w:tab w:val="left" w:pos="1339"/>
        </w:tabs>
        <w:spacing w:after="0" w:line="276" w:lineRule="auto"/>
        <w:ind w:firstLine="780"/>
        <w:jc w:val="both"/>
        <w:rPr>
          <w:sz w:val="24"/>
          <w:szCs w:val="24"/>
        </w:rPr>
      </w:pPr>
      <w:r w:rsidRPr="00A768ED">
        <w:rPr>
          <w:sz w:val="24"/>
          <w:szCs w:val="24"/>
        </w:rPr>
        <w:t xml:space="preserve">Расчеты по выданным под отчет сотрудникам учреждения денежным средствам, </w:t>
      </w:r>
      <w:r w:rsidRPr="00A768ED">
        <w:rPr>
          <w:sz w:val="24"/>
          <w:szCs w:val="24"/>
        </w:rPr>
        <w:lastRenderedPageBreak/>
        <w:t>а так</w:t>
      </w:r>
      <w:r w:rsidR="002502BA" w:rsidRPr="00A768ED">
        <w:rPr>
          <w:sz w:val="24"/>
          <w:szCs w:val="24"/>
        </w:rPr>
        <w:t>же</w:t>
      </w:r>
      <w:r w:rsidRPr="00A768ED">
        <w:rPr>
          <w:sz w:val="24"/>
          <w:szCs w:val="24"/>
        </w:rPr>
        <w:t xml:space="preserve"> расчеты по выплате подотчетным лицам перерасходов (в том числе и в тех случаях, когда дене</w:t>
      </w:r>
      <w:r w:rsidR="002502BA" w:rsidRPr="00A768ED">
        <w:rPr>
          <w:sz w:val="24"/>
          <w:szCs w:val="24"/>
        </w:rPr>
        <w:t>ж</w:t>
      </w:r>
      <w:r w:rsidRPr="00A768ED">
        <w:rPr>
          <w:sz w:val="24"/>
          <w:szCs w:val="24"/>
        </w:rPr>
        <w:t>ные средства под отчет не выдавались) подлежат учету на счете 0 208 00 ООО "Расчеты с подо</w:t>
      </w:r>
      <w:r w:rsidR="002502BA" w:rsidRPr="00A768ED">
        <w:rPr>
          <w:sz w:val="24"/>
          <w:szCs w:val="24"/>
        </w:rPr>
        <w:t>т</w:t>
      </w:r>
      <w:r w:rsidRPr="00A768ED">
        <w:rPr>
          <w:sz w:val="24"/>
          <w:szCs w:val="24"/>
        </w:rPr>
        <w:t>четными лицами".</w:t>
      </w:r>
    </w:p>
    <w:p w:rsidR="00E93DA4" w:rsidRPr="00A768ED" w:rsidRDefault="00E93DA4" w:rsidP="00C7374B">
      <w:pPr>
        <w:pStyle w:val="20"/>
        <w:shd w:val="clear" w:color="auto" w:fill="auto"/>
        <w:spacing w:line="276" w:lineRule="auto"/>
        <w:ind w:firstLine="780"/>
        <w:jc w:val="both"/>
        <w:rPr>
          <w:sz w:val="24"/>
          <w:szCs w:val="24"/>
        </w:rPr>
      </w:pPr>
      <w:r w:rsidRPr="00A768ED">
        <w:rPr>
          <w:sz w:val="24"/>
          <w:szCs w:val="24"/>
        </w:rPr>
        <w:t>По своевременно не возвращенным и не удержанным из заработной платы (денежного соде</w:t>
      </w:r>
      <w:r w:rsidR="002502BA" w:rsidRPr="00A768ED">
        <w:rPr>
          <w:sz w:val="24"/>
          <w:szCs w:val="24"/>
        </w:rPr>
        <w:t>р</w:t>
      </w:r>
      <w:r w:rsidRPr="00A768ED">
        <w:rPr>
          <w:sz w:val="24"/>
          <w:szCs w:val="24"/>
        </w:rPr>
        <w:t>жания) суммам задолженности подотчетных лиц (в том числе уволенных сотрудников) в уста</w:t>
      </w:r>
      <w:r w:rsidR="002502BA" w:rsidRPr="00A768ED">
        <w:rPr>
          <w:sz w:val="24"/>
          <w:szCs w:val="24"/>
        </w:rPr>
        <w:t>н</w:t>
      </w:r>
      <w:r w:rsidRPr="00A768ED">
        <w:rPr>
          <w:sz w:val="24"/>
          <w:szCs w:val="24"/>
        </w:rPr>
        <w:t>овленном порядке ведется претензионная работа, а задолженность подлежит учету на счете 0 209 30 000.</w:t>
      </w:r>
    </w:p>
    <w:p w:rsidR="00E93DA4" w:rsidRPr="00A768ED" w:rsidRDefault="00E93DA4" w:rsidP="00C7374B">
      <w:pPr>
        <w:pStyle w:val="50"/>
        <w:shd w:val="clear" w:color="auto" w:fill="auto"/>
        <w:spacing w:before="0" w:line="276" w:lineRule="auto"/>
        <w:rPr>
          <w:sz w:val="24"/>
          <w:szCs w:val="24"/>
        </w:rPr>
      </w:pPr>
      <w:r w:rsidRPr="00A768ED">
        <w:rPr>
          <w:sz w:val="24"/>
          <w:szCs w:val="24"/>
        </w:rPr>
        <w:t>(Осн</w:t>
      </w:r>
      <w:r w:rsidR="002502BA" w:rsidRPr="00A768ED">
        <w:rPr>
          <w:sz w:val="24"/>
          <w:szCs w:val="24"/>
        </w:rPr>
        <w:t>о</w:t>
      </w:r>
      <w:r w:rsidRPr="00A768ED">
        <w:rPr>
          <w:sz w:val="24"/>
          <w:szCs w:val="24"/>
        </w:rPr>
        <w:t>ван</w:t>
      </w:r>
      <w:r w:rsidR="002502BA" w:rsidRPr="00A768ED">
        <w:rPr>
          <w:sz w:val="24"/>
          <w:szCs w:val="24"/>
        </w:rPr>
        <w:t>и</w:t>
      </w:r>
      <w:r w:rsidRPr="00A768ED">
        <w:rPr>
          <w:sz w:val="24"/>
          <w:szCs w:val="24"/>
        </w:rPr>
        <w:t>е: п.4 Указаний ЦБ от 09.12.2019г. № 5348-У)</w:t>
      </w:r>
    </w:p>
    <w:p w:rsidR="00E93DA4" w:rsidRPr="00A768ED" w:rsidRDefault="00E93DA4" w:rsidP="00C7374B">
      <w:pPr>
        <w:pStyle w:val="20"/>
        <w:numPr>
          <w:ilvl w:val="1"/>
          <w:numId w:val="21"/>
        </w:numPr>
        <w:shd w:val="clear" w:color="auto" w:fill="auto"/>
        <w:tabs>
          <w:tab w:val="left" w:pos="1325"/>
        </w:tabs>
        <w:spacing w:after="0" w:line="276" w:lineRule="auto"/>
        <w:ind w:firstLine="780"/>
        <w:jc w:val="both"/>
        <w:rPr>
          <w:sz w:val="24"/>
          <w:szCs w:val="24"/>
        </w:rPr>
      </w:pPr>
      <w:r w:rsidRPr="00A768ED">
        <w:rPr>
          <w:sz w:val="24"/>
          <w:szCs w:val="24"/>
        </w:rPr>
        <w:t>На лицевой стороне Авансового отчета (ф. 0504505) в графах "Бухгалтерская запись" указ</w:t>
      </w:r>
      <w:r w:rsidR="002502BA" w:rsidRPr="00A768ED">
        <w:rPr>
          <w:sz w:val="24"/>
          <w:szCs w:val="24"/>
        </w:rPr>
        <w:t>ы</w:t>
      </w:r>
      <w:r w:rsidRPr="00A768ED">
        <w:rPr>
          <w:sz w:val="24"/>
          <w:szCs w:val="24"/>
        </w:rPr>
        <w:t>ваются корреспонденции:</w:t>
      </w:r>
    </w:p>
    <w:p w:rsidR="00E93DA4" w:rsidRPr="00A768ED" w:rsidRDefault="00E93DA4" w:rsidP="00C7374B">
      <w:pPr>
        <w:pStyle w:val="20"/>
        <w:numPr>
          <w:ilvl w:val="0"/>
          <w:numId w:val="7"/>
        </w:numPr>
        <w:shd w:val="clear" w:color="auto" w:fill="auto"/>
        <w:tabs>
          <w:tab w:val="left" w:pos="946"/>
        </w:tabs>
        <w:spacing w:after="155" w:line="276" w:lineRule="auto"/>
        <w:ind w:firstLine="780"/>
        <w:jc w:val="both"/>
        <w:rPr>
          <w:sz w:val="24"/>
          <w:szCs w:val="24"/>
        </w:rPr>
      </w:pPr>
      <w:r w:rsidRPr="00A768ED">
        <w:rPr>
          <w:sz w:val="24"/>
          <w:szCs w:val="24"/>
        </w:rPr>
        <w:t xml:space="preserve">по отражению расходов, целесообразность которых подтверждена документами и которые </w:t>
      </w:r>
      <w:r w:rsidR="002502BA" w:rsidRPr="00A768ED">
        <w:rPr>
          <w:sz w:val="24"/>
          <w:szCs w:val="24"/>
        </w:rPr>
        <w:t>п</w:t>
      </w:r>
      <w:r w:rsidRPr="00A768ED">
        <w:rPr>
          <w:sz w:val="24"/>
          <w:szCs w:val="24"/>
        </w:rPr>
        <w:t>рин</w:t>
      </w:r>
      <w:r w:rsidR="002502BA" w:rsidRPr="00A768ED">
        <w:rPr>
          <w:sz w:val="24"/>
          <w:szCs w:val="24"/>
        </w:rPr>
        <w:t>и</w:t>
      </w:r>
      <w:r w:rsidRPr="00A768ED">
        <w:rPr>
          <w:sz w:val="24"/>
          <w:szCs w:val="24"/>
        </w:rPr>
        <w:t>маются учреждением к бухгалтерскому учету, и по отражению выдачи (перечислению) дене</w:t>
      </w:r>
      <w:r w:rsidR="002502BA" w:rsidRPr="00A768ED">
        <w:rPr>
          <w:sz w:val="24"/>
          <w:szCs w:val="24"/>
        </w:rPr>
        <w:t>ж</w:t>
      </w:r>
      <w:r w:rsidRPr="00A768ED">
        <w:rPr>
          <w:sz w:val="24"/>
          <w:szCs w:val="24"/>
        </w:rPr>
        <w:t>ных средств.</w:t>
      </w:r>
    </w:p>
    <w:p w:rsidR="00E93DA4" w:rsidRPr="00A768ED" w:rsidRDefault="00E93DA4" w:rsidP="00C7374B">
      <w:pPr>
        <w:pStyle w:val="50"/>
        <w:shd w:val="clear" w:color="auto" w:fill="auto"/>
        <w:spacing w:before="0" w:after="350" w:line="276" w:lineRule="auto"/>
        <w:rPr>
          <w:sz w:val="24"/>
          <w:szCs w:val="24"/>
        </w:rPr>
      </w:pPr>
      <w:r w:rsidRPr="00A768ED">
        <w:rPr>
          <w:sz w:val="24"/>
          <w:szCs w:val="24"/>
        </w:rPr>
        <w:t xml:space="preserve">(Основание: письмо Минфина России от 08.05.2018 </w:t>
      </w:r>
      <w:r w:rsidRPr="00A768ED">
        <w:rPr>
          <w:sz w:val="24"/>
          <w:szCs w:val="24"/>
          <w:lang w:val="en-US" w:bidi="en-US"/>
        </w:rPr>
        <w:t>N</w:t>
      </w:r>
      <w:r w:rsidRPr="00A768ED">
        <w:rPr>
          <w:sz w:val="24"/>
          <w:szCs w:val="24"/>
          <w:lang w:bidi="en-US"/>
        </w:rPr>
        <w:t xml:space="preserve"> </w:t>
      </w:r>
      <w:r w:rsidRPr="00A768ED">
        <w:rPr>
          <w:sz w:val="24"/>
          <w:szCs w:val="24"/>
        </w:rPr>
        <w:t>02-07-05/30993)</w:t>
      </w:r>
    </w:p>
    <w:p w:rsidR="00431A64" w:rsidRPr="00A768ED" w:rsidRDefault="00431A64" w:rsidP="00C7374B">
      <w:pPr>
        <w:pStyle w:val="43"/>
        <w:numPr>
          <w:ilvl w:val="0"/>
          <w:numId w:val="21"/>
        </w:numPr>
        <w:shd w:val="clear" w:color="auto" w:fill="auto"/>
        <w:spacing w:after="21" w:line="276" w:lineRule="auto"/>
        <w:rPr>
          <w:sz w:val="24"/>
          <w:szCs w:val="24"/>
        </w:rPr>
      </w:pPr>
      <w:r w:rsidRPr="00A768ED">
        <w:rPr>
          <w:sz w:val="24"/>
          <w:szCs w:val="24"/>
        </w:rPr>
        <w:t>Учет расчетов с учредителем</w:t>
      </w:r>
    </w:p>
    <w:p w:rsidR="00F84B9C" w:rsidRPr="00A768ED" w:rsidRDefault="00F84B9C" w:rsidP="00C7374B">
      <w:pPr>
        <w:pStyle w:val="43"/>
        <w:shd w:val="clear" w:color="auto" w:fill="auto"/>
        <w:spacing w:after="21" w:line="276" w:lineRule="auto"/>
        <w:jc w:val="left"/>
        <w:rPr>
          <w:sz w:val="24"/>
          <w:szCs w:val="24"/>
        </w:rPr>
      </w:pPr>
    </w:p>
    <w:p w:rsidR="00431A64" w:rsidRPr="00A768ED" w:rsidRDefault="00431A64" w:rsidP="00C7374B">
      <w:pPr>
        <w:pStyle w:val="20"/>
        <w:numPr>
          <w:ilvl w:val="1"/>
          <w:numId w:val="21"/>
        </w:numPr>
        <w:shd w:val="clear" w:color="auto" w:fill="auto"/>
        <w:tabs>
          <w:tab w:val="left" w:pos="1335"/>
        </w:tabs>
        <w:spacing w:after="0" w:line="276" w:lineRule="auto"/>
        <w:ind w:firstLine="780"/>
        <w:jc w:val="both"/>
        <w:rPr>
          <w:sz w:val="24"/>
          <w:szCs w:val="24"/>
        </w:rPr>
      </w:pPr>
      <w:r w:rsidRPr="00A768ED">
        <w:rPr>
          <w:sz w:val="24"/>
          <w:szCs w:val="24"/>
        </w:rPr>
        <w:t xml:space="preserve">На счете 0 210 06 ООО "Расчеты с учредителем" подлежит учету балансовая стоимость </w:t>
      </w:r>
      <w:r w:rsidR="00F84B9C" w:rsidRPr="00A768ED">
        <w:rPr>
          <w:sz w:val="24"/>
          <w:szCs w:val="24"/>
        </w:rPr>
        <w:t>имущества</w:t>
      </w:r>
      <w:r w:rsidRPr="00A768ED">
        <w:rPr>
          <w:sz w:val="24"/>
          <w:szCs w:val="24"/>
        </w:rPr>
        <w:t>, которым согласно действующему законодательству учреждение:</w:t>
      </w:r>
    </w:p>
    <w:p w:rsidR="00431A64" w:rsidRPr="00A768ED" w:rsidRDefault="00431A64" w:rsidP="00C7374B">
      <w:pPr>
        <w:pStyle w:val="20"/>
        <w:numPr>
          <w:ilvl w:val="0"/>
          <w:numId w:val="7"/>
        </w:numPr>
        <w:shd w:val="clear" w:color="auto" w:fill="auto"/>
        <w:tabs>
          <w:tab w:val="left" w:pos="1006"/>
        </w:tabs>
        <w:spacing w:after="139" w:line="276" w:lineRule="auto"/>
        <w:ind w:firstLine="780"/>
        <w:jc w:val="both"/>
        <w:rPr>
          <w:sz w:val="24"/>
          <w:szCs w:val="24"/>
        </w:rPr>
      </w:pPr>
      <w:r w:rsidRPr="00A768ED">
        <w:rPr>
          <w:sz w:val="24"/>
          <w:szCs w:val="24"/>
        </w:rPr>
        <w:t>может распоряжаться только по согласованию с собственником;</w:t>
      </w:r>
    </w:p>
    <w:p w:rsidR="00431A64" w:rsidRPr="00A768ED" w:rsidRDefault="00431A64" w:rsidP="00C7374B">
      <w:pPr>
        <w:pStyle w:val="50"/>
        <w:numPr>
          <w:ilvl w:val="1"/>
          <w:numId w:val="21"/>
        </w:numPr>
        <w:shd w:val="clear" w:color="auto" w:fill="auto"/>
        <w:tabs>
          <w:tab w:val="left" w:pos="1335"/>
        </w:tabs>
        <w:spacing w:before="0" w:line="276" w:lineRule="auto"/>
        <w:ind w:firstLine="780"/>
        <w:rPr>
          <w:sz w:val="24"/>
          <w:szCs w:val="24"/>
        </w:rPr>
      </w:pPr>
      <w:r w:rsidRPr="00A768ED">
        <w:rPr>
          <w:sz w:val="24"/>
          <w:szCs w:val="24"/>
        </w:rPr>
        <w:t xml:space="preserve">Операции, связанные с движением имущества (в том числе недвижимого и особо ценного </w:t>
      </w:r>
      <w:r w:rsidR="00DB07CE" w:rsidRPr="00A768ED">
        <w:rPr>
          <w:sz w:val="24"/>
          <w:szCs w:val="24"/>
        </w:rPr>
        <w:t>движимого</w:t>
      </w:r>
      <w:r w:rsidRPr="00A768ED">
        <w:rPr>
          <w:sz w:val="24"/>
          <w:szCs w:val="24"/>
        </w:rPr>
        <w:t>) между органом, осуществляющим в отношении учреждения функции и полномочия учредителя, и учреждением, отражаются (в части балансовой стоимости объектов):</w:t>
      </w:r>
    </w:p>
    <w:p w:rsidR="00431A64" w:rsidRPr="00A768ED" w:rsidRDefault="00431A64" w:rsidP="00C7374B">
      <w:pPr>
        <w:pStyle w:val="20"/>
        <w:numPr>
          <w:ilvl w:val="0"/>
          <w:numId w:val="7"/>
        </w:numPr>
        <w:shd w:val="clear" w:color="auto" w:fill="auto"/>
        <w:tabs>
          <w:tab w:val="left" w:pos="912"/>
        </w:tabs>
        <w:spacing w:after="0" w:line="276" w:lineRule="auto"/>
        <w:ind w:firstLine="780"/>
        <w:jc w:val="both"/>
        <w:rPr>
          <w:sz w:val="24"/>
          <w:szCs w:val="24"/>
        </w:rPr>
      </w:pPr>
      <w:r w:rsidRPr="00A768ED">
        <w:rPr>
          <w:sz w:val="24"/>
          <w:szCs w:val="24"/>
        </w:rPr>
        <w:t>при поступлении имущества: по дебету соответствующих аналитических счетов счета 0 100 0</w:t>
      </w:r>
      <w:r w:rsidR="00DB07CE" w:rsidRPr="00A768ED">
        <w:rPr>
          <w:sz w:val="24"/>
          <w:szCs w:val="24"/>
        </w:rPr>
        <w:t>0</w:t>
      </w:r>
      <w:r w:rsidRPr="00A768ED">
        <w:rPr>
          <w:sz w:val="24"/>
          <w:szCs w:val="24"/>
        </w:rPr>
        <w:t xml:space="preserve"> </w:t>
      </w:r>
      <w:r w:rsidR="00DB07CE" w:rsidRPr="00A768ED">
        <w:rPr>
          <w:sz w:val="24"/>
          <w:szCs w:val="24"/>
        </w:rPr>
        <w:t>000</w:t>
      </w:r>
      <w:r w:rsidRPr="00A768ED">
        <w:rPr>
          <w:sz w:val="24"/>
          <w:szCs w:val="24"/>
        </w:rPr>
        <w:t xml:space="preserve"> "Нефинансовые активы" и кредиту счета 0 401 10 189 "Иные доходы";</w:t>
      </w:r>
    </w:p>
    <w:p w:rsidR="00431A64" w:rsidRPr="00A768ED" w:rsidRDefault="00431A64" w:rsidP="00C7374B">
      <w:pPr>
        <w:pStyle w:val="20"/>
        <w:numPr>
          <w:ilvl w:val="0"/>
          <w:numId w:val="7"/>
        </w:numPr>
        <w:shd w:val="clear" w:color="auto" w:fill="auto"/>
        <w:tabs>
          <w:tab w:val="left" w:pos="941"/>
        </w:tabs>
        <w:spacing w:after="0" w:line="276" w:lineRule="auto"/>
        <w:ind w:firstLine="780"/>
        <w:jc w:val="both"/>
        <w:rPr>
          <w:sz w:val="24"/>
          <w:szCs w:val="24"/>
        </w:rPr>
      </w:pPr>
      <w:r w:rsidRPr="00A768ED">
        <w:rPr>
          <w:sz w:val="24"/>
          <w:szCs w:val="24"/>
        </w:rPr>
        <w:t>при выбытии имущества: по дебету счета 0 401 20 241 "Расходы на безвозмездные переч</w:t>
      </w:r>
      <w:r w:rsidR="00DB07CE" w:rsidRPr="00A768ED">
        <w:rPr>
          <w:sz w:val="24"/>
          <w:szCs w:val="24"/>
        </w:rPr>
        <w:t>и</w:t>
      </w:r>
      <w:r w:rsidRPr="00A768ED">
        <w:rPr>
          <w:sz w:val="24"/>
          <w:szCs w:val="24"/>
        </w:rPr>
        <w:t>сления государственным и муниципальным организациям" и кредиту соответствующих анали</w:t>
      </w:r>
      <w:r w:rsidR="00DB07CE" w:rsidRPr="00A768ED">
        <w:rPr>
          <w:sz w:val="24"/>
          <w:szCs w:val="24"/>
        </w:rPr>
        <w:t>т</w:t>
      </w:r>
      <w:r w:rsidRPr="00A768ED">
        <w:rPr>
          <w:sz w:val="24"/>
          <w:szCs w:val="24"/>
        </w:rPr>
        <w:t xml:space="preserve">ических счетов счета 0 100 00 </w:t>
      </w:r>
      <w:r w:rsidR="00DB07CE" w:rsidRPr="00A768ED">
        <w:rPr>
          <w:sz w:val="24"/>
          <w:szCs w:val="24"/>
        </w:rPr>
        <w:t>000</w:t>
      </w:r>
      <w:r w:rsidRPr="00A768ED">
        <w:rPr>
          <w:sz w:val="24"/>
          <w:szCs w:val="24"/>
        </w:rPr>
        <w:t xml:space="preserve"> "Нефинансовые активы".</w:t>
      </w:r>
    </w:p>
    <w:p w:rsidR="00431A64" w:rsidRPr="00A768ED" w:rsidRDefault="00431A64" w:rsidP="00C7374B">
      <w:pPr>
        <w:pStyle w:val="20"/>
        <w:numPr>
          <w:ilvl w:val="1"/>
          <w:numId w:val="21"/>
        </w:numPr>
        <w:shd w:val="clear" w:color="auto" w:fill="auto"/>
        <w:tabs>
          <w:tab w:val="left" w:pos="1371"/>
        </w:tabs>
        <w:spacing w:after="0" w:line="276" w:lineRule="auto"/>
        <w:ind w:firstLine="780"/>
        <w:jc w:val="both"/>
        <w:rPr>
          <w:sz w:val="24"/>
          <w:szCs w:val="24"/>
        </w:rPr>
      </w:pPr>
      <w:r w:rsidRPr="00A768ED">
        <w:rPr>
          <w:sz w:val="24"/>
          <w:szCs w:val="24"/>
        </w:rPr>
        <w:t xml:space="preserve">Изменение (корректировка) показателя счета 0 210 06 </w:t>
      </w:r>
      <w:r w:rsidR="00DB07CE" w:rsidRPr="00A768ED">
        <w:rPr>
          <w:sz w:val="24"/>
          <w:szCs w:val="24"/>
        </w:rPr>
        <w:t>000</w:t>
      </w:r>
      <w:r w:rsidRPr="00A768ED">
        <w:rPr>
          <w:sz w:val="24"/>
          <w:szCs w:val="24"/>
        </w:rPr>
        <w:t xml:space="preserve"> "Расчеты с учредителем"</w:t>
      </w:r>
    </w:p>
    <w:p w:rsidR="00431A64" w:rsidRPr="00A768ED" w:rsidRDefault="00DB07CE" w:rsidP="00C7374B">
      <w:pPr>
        <w:pStyle w:val="20"/>
        <w:shd w:val="clear" w:color="auto" w:fill="auto"/>
        <w:spacing w:after="0" w:line="276" w:lineRule="auto"/>
        <w:ind w:firstLine="0"/>
        <w:jc w:val="left"/>
        <w:rPr>
          <w:sz w:val="24"/>
          <w:szCs w:val="24"/>
        </w:rPr>
      </w:pPr>
      <w:r w:rsidRPr="00A768ED">
        <w:rPr>
          <w:sz w:val="24"/>
          <w:szCs w:val="24"/>
          <w:lang w:bidi="en-US"/>
        </w:rPr>
        <w:t>осуществляется</w:t>
      </w:r>
      <w:r w:rsidR="00431A64" w:rsidRPr="00A768ED">
        <w:rPr>
          <w:sz w:val="24"/>
          <w:szCs w:val="24"/>
        </w:rPr>
        <w:t xml:space="preserve"> в корреспонденции со счетом 0 401 10 172 "Доходы от операций с активами" :</w:t>
      </w:r>
    </w:p>
    <w:p w:rsidR="00431A64" w:rsidRPr="00A768ED" w:rsidRDefault="00431A64" w:rsidP="00C7374B">
      <w:pPr>
        <w:pStyle w:val="20"/>
        <w:shd w:val="clear" w:color="auto" w:fill="auto"/>
        <w:spacing w:after="35" w:line="276" w:lineRule="auto"/>
        <w:ind w:firstLine="780"/>
        <w:jc w:val="both"/>
        <w:rPr>
          <w:sz w:val="24"/>
          <w:szCs w:val="24"/>
        </w:rPr>
      </w:pPr>
      <w:r w:rsidRPr="00A768ED">
        <w:rPr>
          <w:sz w:val="24"/>
          <w:szCs w:val="24"/>
        </w:rPr>
        <w:t>- один раз в год (перед составлением годовой отчетности).</w:t>
      </w:r>
    </w:p>
    <w:p w:rsidR="00431A64" w:rsidRPr="00A768ED" w:rsidRDefault="00431A64" w:rsidP="00C7374B">
      <w:pPr>
        <w:pStyle w:val="20"/>
        <w:shd w:val="clear" w:color="auto" w:fill="auto"/>
        <w:spacing w:after="72" w:line="276" w:lineRule="auto"/>
        <w:ind w:firstLine="780"/>
        <w:jc w:val="both"/>
        <w:rPr>
          <w:sz w:val="24"/>
          <w:szCs w:val="24"/>
        </w:rPr>
      </w:pPr>
      <w:r w:rsidRPr="00A768ED">
        <w:rPr>
          <w:sz w:val="24"/>
          <w:szCs w:val="24"/>
        </w:rPr>
        <w:t xml:space="preserve">На суммы изменений показателя счета 0 210 </w:t>
      </w:r>
      <w:r w:rsidR="00DB07CE" w:rsidRPr="00A768ED">
        <w:rPr>
          <w:sz w:val="24"/>
          <w:szCs w:val="24"/>
        </w:rPr>
        <w:t>00</w:t>
      </w:r>
      <w:r w:rsidRPr="00A768ED">
        <w:rPr>
          <w:sz w:val="24"/>
          <w:szCs w:val="24"/>
        </w:rPr>
        <w:t xml:space="preserve"> </w:t>
      </w:r>
      <w:r w:rsidR="00DB07CE" w:rsidRPr="00A768ED">
        <w:rPr>
          <w:sz w:val="24"/>
          <w:szCs w:val="24"/>
        </w:rPr>
        <w:t>000</w:t>
      </w:r>
      <w:r w:rsidRPr="00A768ED">
        <w:rPr>
          <w:sz w:val="24"/>
          <w:szCs w:val="24"/>
        </w:rPr>
        <w:t xml:space="preserve"> "Расчеты с учредителем" учреждение направляет учредителю Извещения (ф. 0504805).</w:t>
      </w:r>
    </w:p>
    <w:p w:rsidR="00431A64" w:rsidRPr="00A768ED" w:rsidRDefault="00431A64" w:rsidP="00C7374B">
      <w:pPr>
        <w:pStyle w:val="20"/>
        <w:shd w:val="clear" w:color="auto" w:fill="auto"/>
        <w:spacing w:after="72" w:line="276" w:lineRule="auto"/>
        <w:ind w:firstLine="780"/>
        <w:jc w:val="both"/>
        <w:rPr>
          <w:sz w:val="24"/>
          <w:szCs w:val="24"/>
        </w:rPr>
      </w:pPr>
    </w:p>
    <w:p w:rsidR="00431A64" w:rsidRPr="00A768ED" w:rsidRDefault="00431A64" w:rsidP="00C7374B">
      <w:pPr>
        <w:pStyle w:val="43"/>
        <w:numPr>
          <w:ilvl w:val="0"/>
          <w:numId w:val="21"/>
        </w:numPr>
        <w:shd w:val="clear" w:color="auto" w:fill="auto"/>
        <w:tabs>
          <w:tab w:val="left" w:pos="709"/>
        </w:tabs>
        <w:spacing w:after="18" w:line="276" w:lineRule="auto"/>
        <w:ind w:firstLine="851"/>
        <w:rPr>
          <w:sz w:val="24"/>
          <w:szCs w:val="24"/>
        </w:rPr>
      </w:pPr>
      <w:r w:rsidRPr="00A768ED">
        <w:rPr>
          <w:sz w:val="24"/>
          <w:szCs w:val="24"/>
        </w:rPr>
        <w:t>Учет расчетов по налогам и взносам</w:t>
      </w:r>
    </w:p>
    <w:p w:rsidR="00F84B9C" w:rsidRPr="00A768ED" w:rsidRDefault="00F84B9C" w:rsidP="00C7374B">
      <w:pPr>
        <w:pStyle w:val="43"/>
        <w:shd w:val="clear" w:color="auto" w:fill="auto"/>
        <w:tabs>
          <w:tab w:val="left" w:pos="709"/>
        </w:tabs>
        <w:spacing w:after="18" w:line="276" w:lineRule="auto"/>
        <w:ind w:left="851"/>
        <w:jc w:val="left"/>
        <w:rPr>
          <w:sz w:val="24"/>
          <w:szCs w:val="24"/>
        </w:rPr>
      </w:pPr>
    </w:p>
    <w:p w:rsidR="00431A64" w:rsidRPr="00A768ED" w:rsidRDefault="00431A64" w:rsidP="00C7374B">
      <w:pPr>
        <w:pStyle w:val="20"/>
        <w:numPr>
          <w:ilvl w:val="1"/>
          <w:numId w:val="21"/>
        </w:numPr>
        <w:shd w:val="clear" w:color="auto" w:fill="auto"/>
        <w:tabs>
          <w:tab w:val="left" w:pos="1371"/>
        </w:tabs>
        <w:spacing w:after="0" w:line="276" w:lineRule="auto"/>
        <w:ind w:firstLine="851"/>
        <w:jc w:val="both"/>
        <w:rPr>
          <w:sz w:val="24"/>
          <w:szCs w:val="24"/>
        </w:rPr>
      </w:pPr>
      <w:r w:rsidRPr="00A768ED">
        <w:rPr>
          <w:sz w:val="24"/>
          <w:szCs w:val="24"/>
        </w:rPr>
        <w:t>К счету К</w:t>
      </w:r>
      <w:r w:rsidR="00DB07CE" w:rsidRPr="00A768ED">
        <w:rPr>
          <w:sz w:val="24"/>
          <w:szCs w:val="24"/>
        </w:rPr>
        <w:t>Б</w:t>
      </w:r>
      <w:r w:rsidRPr="00A768ED">
        <w:rPr>
          <w:sz w:val="24"/>
          <w:szCs w:val="24"/>
        </w:rPr>
        <w:t>К X,303.05.ООО «Расчеты по прочим платежам в бюджет» применяются до</w:t>
      </w:r>
      <w:r w:rsidR="00DB07CE" w:rsidRPr="00A768ED">
        <w:rPr>
          <w:sz w:val="24"/>
          <w:szCs w:val="24"/>
        </w:rPr>
        <w:t>по</w:t>
      </w:r>
      <w:r w:rsidRPr="00A768ED">
        <w:rPr>
          <w:sz w:val="24"/>
          <w:szCs w:val="24"/>
        </w:rPr>
        <w:t>лнительные аналитические коды:</w:t>
      </w:r>
    </w:p>
    <w:p w:rsidR="00431A64" w:rsidRPr="00A768ED" w:rsidRDefault="00431A64" w:rsidP="00C7374B">
      <w:pPr>
        <w:pStyle w:val="20"/>
        <w:shd w:val="clear" w:color="auto" w:fill="auto"/>
        <w:spacing w:after="0" w:line="276" w:lineRule="auto"/>
        <w:ind w:firstLine="780"/>
        <w:jc w:val="both"/>
        <w:rPr>
          <w:sz w:val="24"/>
          <w:szCs w:val="24"/>
        </w:rPr>
      </w:pPr>
      <w:r w:rsidRPr="00A768ED">
        <w:rPr>
          <w:sz w:val="24"/>
          <w:szCs w:val="24"/>
        </w:rPr>
        <w:t>1 — «Государственная пошлина» (КБК Х.303.15.000);</w:t>
      </w:r>
    </w:p>
    <w:p w:rsidR="00431A64" w:rsidRPr="00A768ED" w:rsidRDefault="00431A64" w:rsidP="00C7374B">
      <w:pPr>
        <w:pStyle w:val="20"/>
        <w:shd w:val="clear" w:color="auto" w:fill="auto"/>
        <w:spacing w:after="0" w:line="276" w:lineRule="auto"/>
        <w:ind w:firstLine="780"/>
        <w:jc w:val="both"/>
        <w:rPr>
          <w:sz w:val="24"/>
          <w:szCs w:val="24"/>
        </w:rPr>
      </w:pPr>
      <w:r w:rsidRPr="00A768ED">
        <w:rPr>
          <w:sz w:val="24"/>
          <w:szCs w:val="24"/>
        </w:rPr>
        <w:t>3 — «Пени, штрафы, санкции по налоговым платежам» (КБК Х.303</w:t>
      </w:r>
      <w:r w:rsidR="00DB07CE" w:rsidRPr="00A768ED">
        <w:rPr>
          <w:sz w:val="24"/>
          <w:szCs w:val="24"/>
        </w:rPr>
        <w:t>.0</w:t>
      </w:r>
      <w:r w:rsidRPr="00A768ED">
        <w:rPr>
          <w:sz w:val="24"/>
          <w:szCs w:val="24"/>
        </w:rPr>
        <w:t>5.000);</w:t>
      </w:r>
    </w:p>
    <w:p w:rsidR="00431A64" w:rsidRPr="00A768ED" w:rsidRDefault="00431A64" w:rsidP="00C7374B">
      <w:pPr>
        <w:pStyle w:val="20"/>
        <w:numPr>
          <w:ilvl w:val="1"/>
          <w:numId w:val="21"/>
        </w:numPr>
        <w:shd w:val="clear" w:color="auto" w:fill="auto"/>
        <w:tabs>
          <w:tab w:val="left" w:pos="1362"/>
        </w:tabs>
        <w:spacing w:after="233" w:line="276" w:lineRule="auto"/>
        <w:ind w:firstLine="780"/>
        <w:jc w:val="both"/>
        <w:rPr>
          <w:sz w:val="24"/>
          <w:szCs w:val="24"/>
        </w:rPr>
      </w:pPr>
      <w:r w:rsidRPr="00A768ED">
        <w:rPr>
          <w:sz w:val="24"/>
          <w:szCs w:val="24"/>
        </w:rPr>
        <w:t>Аналитический учет расчетов по пособиям и иным социальным выплатам ведется в ра</w:t>
      </w:r>
      <w:r w:rsidR="00DB07CE" w:rsidRPr="00A768ED">
        <w:rPr>
          <w:sz w:val="24"/>
          <w:szCs w:val="24"/>
        </w:rPr>
        <w:t>зр</w:t>
      </w:r>
      <w:r w:rsidRPr="00A768ED">
        <w:rPr>
          <w:sz w:val="24"/>
          <w:szCs w:val="24"/>
        </w:rPr>
        <w:t>езе физических лиц —- получателей социальных выплат.</w:t>
      </w:r>
    </w:p>
    <w:p w:rsidR="00DB07CE" w:rsidRPr="00A768ED" w:rsidRDefault="00DB07CE" w:rsidP="00C7374B">
      <w:pPr>
        <w:pStyle w:val="421"/>
        <w:numPr>
          <w:ilvl w:val="0"/>
          <w:numId w:val="21"/>
        </w:numPr>
        <w:shd w:val="clear" w:color="auto" w:fill="auto"/>
        <w:tabs>
          <w:tab w:val="left" w:pos="0"/>
        </w:tabs>
        <w:spacing w:before="0" w:line="276" w:lineRule="auto"/>
        <w:jc w:val="center"/>
        <w:rPr>
          <w:b/>
          <w:bCs/>
          <w:sz w:val="24"/>
          <w:szCs w:val="24"/>
        </w:rPr>
      </w:pPr>
      <w:bookmarkStart w:id="22" w:name="bookmark9"/>
      <w:r w:rsidRPr="00A768ED">
        <w:rPr>
          <w:b/>
          <w:bCs/>
          <w:sz w:val="24"/>
          <w:szCs w:val="24"/>
        </w:rPr>
        <w:lastRenderedPageBreak/>
        <w:t>Финансовый результат</w:t>
      </w:r>
      <w:bookmarkEnd w:id="22"/>
    </w:p>
    <w:p w:rsidR="00DB07CE" w:rsidRPr="00A768ED" w:rsidRDefault="00DB07CE" w:rsidP="00C7374B">
      <w:pPr>
        <w:pStyle w:val="421"/>
        <w:shd w:val="clear" w:color="auto" w:fill="auto"/>
        <w:tabs>
          <w:tab w:val="left" w:pos="0"/>
        </w:tabs>
        <w:spacing w:before="0" w:line="276" w:lineRule="auto"/>
        <w:jc w:val="center"/>
        <w:rPr>
          <w:b/>
          <w:bCs/>
          <w:sz w:val="24"/>
          <w:szCs w:val="24"/>
        </w:rPr>
      </w:pPr>
    </w:p>
    <w:p w:rsidR="00DB07CE" w:rsidRPr="00A768ED" w:rsidRDefault="00DB07CE" w:rsidP="00C7374B">
      <w:pPr>
        <w:pStyle w:val="20"/>
        <w:numPr>
          <w:ilvl w:val="1"/>
          <w:numId w:val="21"/>
        </w:numPr>
        <w:shd w:val="clear" w:color="auto" w:fill="auto"/>
        <w:tabs>
          <w:tab w:val="left" w:pos="1366"/>
        </w:tabs>
        <w:spacing w:after="0" w:line="276" w:lineRule="auto"/>
        <w:ind w:firstLine="780"/>
        <w:jc w:val="both"/>
        <w:rPr>
          <w:sz w:val="24"/>
          <w:szCs w:val="24"/>
        </w:rPr>
      </w:pPr>
      <w:r w:rsidRPr="00A768ED">
        <w:rPr>
          <w:sz w:val="24"/>
          <w:szCs w:val="24"/>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Основание: пункт 25 СГС «Аренда», подпункт «а» пункта 55 СГС «Доходы».</w:t>
      </w:r>
    </w:p>
    <w:p w:rsidR="00DB07CE" w:rsidRPr="00A768ED" w:rsidRDefault="00DB07CE" w:rsidP="00C7374B">
      <w:pPr>
        <w:pStyle w:val="20"/>
        <w:numPr>
          <w:ilvl w:val="1"/>
          <w:numId w:val="21"/>
        </w:numPr>
        <w:shd w:val="clear" w:color="auto" w:fill="auto"/>
        <w:tabs>
          <w:tab w:val="left" w:pos="1366"/>
        </w:tabs>
        <w:spacing w:after="0" w:line="276" w:lineRule="auto"/>
        <w:ind w:firstLine="780"/>
        <w:jc w:val="both"/>
        <w:rPr>
          <w:sz w:val="24"/>
          <w:szCs w:val="24"/>
        </w:rPr>
      </w:pPr>
      <w:r w:rsidRPr="00A768ED">
        <w:rPr>
          <w:sz w:val="24"/>
          <w:szCs w:val="24"/>
        </w:rPr>
        <w:t>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w:t>
      </w:r>
      <w:r w:rsidRPr="00A768ED">
        <w:rPr>
          <w:sz w:val="24"/>
          <w:szCs w:val="24"/>
          <w:lang w:bidi="en-US"/>
        </w:rPr>
        <w:t xml:space="preserve"> </w:t>
      </w:r>
      <w:r w:rsidRPr="00A768ED">
        <w:rPr>
          <w:sz w:val="24"/>
          <w:szCs w:val="24"/>
        </w:rPr>
        <w:t>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Основание: пункт 11 СГС «Долгосрочные договоры».</w:t>
      </w:r>
    </w:p>
    <w:p w:rsidR="00DB07CE" w:rsidRPr="00A768ED" w:rsidRDefault="00DB07CE" w:rsidP="00C7374B">
      <w:pPr>
        <w:pStyle w:val="20"/>
        <w:numPr>
          <w:ilvl w:val="1"/>
          <w:numId w:val="21"/>
        </w:numPr>
        <w:shd w:val="clear" w:color="auto" w:fill="auto"/>
        <w:tabs>
          <w:tab w:val="left" w:pos="1371"/>
        </w:tabs>
        <w:spacing w:after="0" w:line="276" w:lineRule="auto"/>
        <w:ind w:firstLine="780"/>
        <w:jc w:val="both"/>
        <w:rPr>
          <w:sz w:val="24"/>
          <w:szCs w:val="24"/>
        </w:rPr>
      </w:pPr>
      <w:r w:rsidRPr="00A768ED">
        <w:rPr>
          <w:sz w:val="24"/>
          <w:szCs w:val="24"/>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Основание: пункт 5 СГС «Долгосрочные договоры».</w:t>
      </w:r>
    </w:p>
    <w:p w:rsidR="00DB07CE" w:rsidRPr="00A768ED" w:rsidRDefault="00DB07CE" w:rsidP="00C7374B">
      <w:pPr>
        <w:pStyle w:val="20"/>
        <w:numPr>
          <w:ilvl w:val="1"/>
          <w:numId w:val="21"/>
        </w:numPr>
        <w:shd w:val="clear" w:color="auto" w:fill="auto"/>
        <w:tabs>
          <w:tab w:val="left" w:pos="1362"/>
        </w:tabs>
        <w:spacing w:after="91" w:line="276" w:lineRule="auto"/>
        <w:ind w:firstLine="780"/>
        <w:jc w:val="both"/>
        <w:rPr>
          <w:sz w:val="24"/>
          <w:szCs w:val="24"/>
        </w:rPr>
      </w:pPr>
      <w:r w:rsidRPr="00A768ED">
        <w:rPr>
          <w:sz w:val="24"/>
          <w:szCs w:val="24"/>
        </w:rPr>
        <w:t>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DB07CE" w:rsidRPr="00A768ED" w:rsidRDefault="00DB07CE" w:rsidP="00C7374B">
      <w:pPr>
        <w:pStyle w:val="20"/>
        <w:numPr>
          <w:ilvl w:val="0"/>
          <w:numId w:val="6"/>
        </w:numPr>
        <w:shd w:val="clear" w:color="auto" w:fill="auto"/>
        <w:tabs>
          <w:tab w:val="left" w:pos="815"/>
        </w:tabs>
        <w:spacing w:after="0" w:line="276" w:lineRule="auto"/>
        <w:ind w:left="520" w:firstLine="0"/>
        <w:jc w:val="both"/>
        <w:rPr>
          <w:sz w:val="24"/>
          <w:szCs w:val="24"/>
        </w:rPr>
      </w:pPr>
      <w:r w:rsidRPr="00A768ED">
        <w:rPr>
          <w:sz w:val="24"/>
          <w:szCs w:val="24"/>
        </w:rPr>
        <w:t>пользование услугами сотовой связи — по лимиту, утвержденному распоряжением</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учредителя.</w:t>
      </w:r>
    </w:p>
    <w:p w:rsidR="00DB07CE" w:rsidRPr="00A768ED" w:rsidRDefault="00DB07CE" w:rsidP="00C7374B">
      <w:pPr>
        <w:pStyle w:val="20"/>
        <w:numPr>
          <w:ilvl w:val="1"/>
          <w:numId w:val="21"/>
        </w:numPr>
        <w:shd w:val="clear" w:color="auto" w:fill="auto"/>
        <w:tabs>
          <w:tab w:val="left" w:pos="1431"/>
        </w:tabs>
        <w:spacing w:after="0" w:line="276" w:lineRule="auto"/>
        <w:ind w:firstLine="780"/>
        <w:jc w:val="both"/>
        <w:rPr>
          <w:sz w:val="24"/>
          <w:szCs w:val="24"/>
        </w:rPr>
      </w:pPr>
      <w:r w:rsidRPr="00A768ED">
        <w:rPr>
          <w:sz w:val="24"/>
          <w:szCs w:val="24"/>
        </w:rPr>
        <w:t>В составе расходов будущих периодов на счете КБК Х.401.50.000 «Расходы будущих периодов отражаются:</w:t>
      </w:r>
    </w:p>
    <w:p w:rsidR="00DB07CE" w:rsidRPr="00A768ED" w:rsidRDefault="00C22156" w:rsidP="00C7374B">
      <w:pPr>
        <w:pStyle w:val="20"/>
        <w:shd w:val="clear" w:color="auto" w:fill="auto"/>
        <w:tabs>
          <w:tab w:val="left" w:pos="815"/>
        </w:tabs>
        <w:spacing w:after="0" w:line="276" w:lineRule="auto"/>
        <w:ind w:left="520" w:firstLine="47"/>
        <w:jc w:val="both"/>
        <w:rPr>
          <w:sz w:val="24"/>
          <w:szCs w:val="24"/>
        </w:rPr>
      </w:pPr>
      <w:r w:rsidRPr="00A768ED">
        <w:rPr>
          <w:sz w:val="24"/>
          <w:szCs w:val="24"/>
        </w:rPr>
        <w:t xml:space="preserve">● </w:t>
      </w:r>
      <w:r w:rsidR="00DB07CE" w:rsidRPr="00A768ED">
        <w:rPr>
          <w:sz w:val="24"/>
          <w:szCs w:val="24"/>
        </w:rPr>
        <w:t>расходы на страхование имущества, гражданской ответственности;</w:t>
      </w:r>
    </w:p>
    <w:p w:rsidR="00DB07CE" w:rsidRPr="00A768ED" w:rsidRDefault="00C22156" w:rsidP="00C7374B">
      <w:pPr>
        <w:pStyle w:val="20"/>
        <w:shd w:val="clear" w:color="auto" w:fill="auto"/>
        <w:tabs>
          <w:tab w:val="left" w:pos="815"/>
        </w:tabs>
        <w:spacing w:after="0" w:line="276" w:lineRule="auto"/>
        <w:ind w:firstLine="567"/>
        <w:jc w:val="both"/>
        <w:rPr>
          <w:sz w:val="24"/>
          <w:szCs w:val="24"/>
        </w:rPr>
      </w:pPr>
      <w:r w:rsidRPr="00A768ED">
        <w:rPr>
          <w:sz w:val="24"/>
          <w:szCs w:val="24"/>
        </w:rPr>
        <w:t xml:space="preserve">● </w:t>
      </w:r>
      <w:r w:rsidR="00DB07CE" w:rsidRPr="00A768ED">
        <w:rPr>
          <w:sz w:val="24"/>
          <w:szCs w:val="24"/>
        </w:rPr>
        <w:t>отпускные, если сотрудник не отработал период, за который предоставили отпуск;</w:t>
      </w:r>
    </w:p>
    <w:p w:rsidR="00DB07CE" w:rsidRPr="00A768ED" w:rsidRDefault="00C22156" w:rsidP="00C7374B">
      <w:pPr>
        <w:pStyle w:val="20"/>
        <w:shd w:val="clear" w:color="auto" w:fill="auto"/>
        <w:tabs>
          <w:tab w:val="left" w:pos="815"/>
        </w:tabs>
        <w:spacing w:after="0" w:line="276" w:lineRule="auto"/>
        <w:ind w:firstLine="567"/>
        <w:jc w:val="both"/>
        <w:rPr>
          <w:sz w:val="24"/>
          <w:szCs w:val="24"/>
        </w:rPr>
      </w:pPr>
      <w:r w:rsidRPr="00A768ED">
        <w:rPr>
          <w:sz w:val="24"/>
          <w:szCs w:val="24"/>
        </w:rPr>
        <w:t>●</w:t>
      </w:r>
      <w:r w:rsidR="00DB07CE" w:rsidRPr="00A768ED">
        <w:rPr>
          <w:sz w:val="24"/>
          <w:szCs w:val="24"/>
        </w:rPr>
        <w:t>взносы на капремонт многоквартирных домов;</w:t>
      </w:r>
    </w:p>
    <w:p w:rsidR="00DB07CE" w:rsidRPr="00A768ED" w:rsidRDefault="00C22156" w:rsidP="00C7374B">
      <w:pPr>
        <w:pStyle w:val="20"/>
        <w:shd w:val="clear" w:color="auto" w:fill="auto"/>
        <w:spacing w:after="0" w:line="276" w:lineRule="auto"/>
        <w:ind w:left="520" w:firstLine="47"/>
        <w:jc w:val="both"/>
        <w:rPr>
          <w:sz w:val="24"/>
          <w:szCs w:val="24"/>
        </w:rPr>
      </w:pPr>
      <w:r w:rsidRPr="00A768ED">
        <w:rPr>
          <w:sz w:val="24"/>
          <w:szCs w:val="24"/>
        </w:rPr>
        <w:t xml:space="preserve">● </w:t>
      </w:r>
      <w:r w:rsidR="00DB07CE" w:rsidRPr="00A768ED">
        <w:rPr>
          <w:sz w:val="24"/>
          <w:szCs w:val="24"/>
        </w:rPr>
        <w:t xml:space="preserve"> плата за сертификат ключа ЭЦП;</w:t>
      </w:r>
    </w:p>
    <w:p w:rsidR="00DB07CE" w:rsidRPr="00A768ED" w:rsidRDefault="00C22156" w:rsidP="00C7374B">
      <w:pPr>
        <w:pStyle w:val="20"/>
        <w:shd w:val="clear" w:color="auto" w:fill="auto"/>
        <w:spacing w:after="0" w:line="276" w:lineRule="auto"/>
        <w:ind w:left="520" w:firstLine="47"/>
        <w:jc w:val="both"/>
        <w:rPr>
          <w:sz w:val="24"/>
          <w:szCs w:val="24"/>
        </w:rPr>
      </w:pPr>
      <w:r w:rsidRPr="00A768ED">
        <w:rPr>
          <w:sz w:val="24"/>
          <w:szCs w:val="24"/>
        </w:rPr>
        <w:t xml:space="preserve">● </w:t>
      </w:r>
      <w:r w:rsidR="00DB07CE" w:rsidRPr="00A768ED">
        <w:rPr>
          <w:sz w:val="24"/>
          <w:szCs w:val="24"/>
        </w:rPr>
        <w:t xml:space="preserve"> упущенная выгода от сдачи объектов в аренду на льготных условиях;</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Расходы будущих периодов списываются на финансовый результат текущего финансового года р</w:t>
      </w:r>
      <w:r w:rsidR="00C22156" w:rsidRPr="00A768ED">
        <w:rPr>
          <w:sz w:val="24"/>
          <w:szCs w:val="24"/>
        </w:rPr>
        <w:t>а</w:t>
      </w:r>
      <w:r w:rsidRPr="00A768ED">
        <w:rPr>
          <w:sz w:val="24"/>
          <w:szCs w:val="24"/>
        </w:rPr>
        <w:t>вномерно по 1/12 за месяц в течение периода, к которому они относятся.</w:t>
      </w:r>
    </w:p>
    <w:p w:rsidR="00DB07CE" w:rsidRPr="00A768ED" w:rsidRDefault="00DB07CE" w:rsidP="00C7374B">
      <w:pPr>
        <w:pStyle w:val="20"/>
        <w:shd w:val="clear" w:color="auto" w:fill="auto"/>
        <w:spacing w:after="0" w:line="276" w:lineRule="auto"/>
        <w:ind w:firstLine="780"/>
        <w:jc w:val="both"/>
        <w:rPr>
          <w:sz w:val="24"/>
          <w:szCs w:val="24"/>
        </w:rPr>
      </w:pPr>
      <w:r w:rsidRPr="00A768ED">
        <w:rPr>
          <w:sz w:val="24"/>
          <w:szCs w:val="24"/>
        </w:rPr>
        <w:t>По договорам страхования период, к которому относятся расходы, равен сроку действия догово</w:t>
      </w:r>
      <w:r w:rsidR="00C22156" w:rsidRPr="00A768ED">
        <w:rPr>
          <w:sz w:val="24"/>
          <w:szCs w:val="24"/>
        </w:rPr>
        <w:t>р</w:t>
      </w:r>
      <w:r w:rsidRPr="00A768ED">
        <w:rPr>
          <w:sz w:val="24"/>
          <w:szCs w:val="24"/>
        </w:rPr>
        <w:t>а. По другим расходам, которые относятся к будущим периодам, длительность периода устан</w:t>
      </w:r>
      <w:r w:rsidR="00C22156" w:rsidRPr="00A768ED">
        <w:rPr>
          <w:sz w:val="24"/>
          <w:szCs w:val="24"/>
        </w:rPr>
        <w:t>ав</w:t>
      </w:r>
      <w:r w:rsidRPr="00A768ED">
        <w:rPr>
          <w:sz w:val="24"/>
          <w:szCs w:val="24"/>
        </w:rPr>
        <w:t>ливается руководителем учреждения в приказе.</w:t>
      </w:r>
    </w:p>
    <w:p w:rsidR="00DB07CE" w:rsidRPr="00A768ED" w:rsidRDefault="00DB07CE" w:rsidP="00C7374B">
      <w:pPr>
        <w:pStyle w:val="20"/>
        <w:numPr>
          <w:ilvl w:val="1"/>
          <w:numId w:val="21"/>
        </w:numPr>
        <w:shd w:val="clear" w:color="auto" w:fill="auto"/>
        <w:tabs>
          <w:tab w:val="left" w:pos="1371"/>
        </w:tabs>
        <w:spacing w:after="0" w:line="276" w:lineRule="auto"/>
        <w:ind w:firstLine="780"/>
        <w:jc w:val="both"/>
        <w:rPr>
          <w:sz w:val="24"/>
          <w:szCs w:val="24"/>
        </w:rPr>
      </w:pPr>
      <w:r w:rsidRPr="00A768ED">
        <w:rPr>
          <w:sz w:val="24"/>
          <w:szCs w:val="24"/>
        </w:rPr>
        <w:t>Резерв расходов по выплатам отпускных персоналу. Порядок расчета резерва приведен в при</w:t>
      </w:r>
      <w:r w:rsidR="00C22156" w:rsidRPr="00A768ED">
        <w:rPr>
          <w:sz w:val="24"/>
          <w:szCs w:val="24"/>
        </w:rPr>
        <w:t>ложении №13</w:t>
      </w:r>
      <w:r w:rsidRPr="00A768ED">
        <w:rPr>
          <w:sz w:val="24"/>
          <w:szCs w:val="24"/>
        </w:rPr>
        <w:t>.</w:t>
      </w:r>
    </w:p>
    <w:p w:rsidR="00DB07CE" w:rsidRPr="00A768ED" w:rsidRDefault="00DB07CE" w:rsidP="00C7374B">
      <w:pPr>
        <w:pStyle w:val="20"/>
        <w:numPr>
          <w:ilvl w:val="1"/>
          <w:numId w:val="21"/>
        </w:numPr>
        <w:shd w:val="clear" w:color="auto" w:fill="auto"/>
        <w:tabs>
          <w:tab w:val="left" w:pos="1376"/>
        </w:tabs>
        <w:spacing w:after="0" w:line="276" w:lineRule="auto"/>
        <w:ind w:firstLine="780"/>
        <w:jc w:val="both"/>
        <w:rPr>
          <w:sz w:val="24"/>
          <w:szCs w:val="24"/>
        </w:rPr>
      </w:pPr>
      <w:r w:rsidRPr="00A768ED">
        <w:rPr>
          <w:sz w:val="24"/>
          <w:szCs w:val="24"/>
        </w:rPr>
        <w:t>Доходы от целевых субсидий по соглашению, заключенному на срок более года, учреж</w:t>
      </w:r>
      <w:r w:rsidR="00C22156" w:rsidRPr="00A768ED">
        <w:rPr>
          <w:sz w:val="24"/>
          <w:szCs w:val="24"/>
        </w:rPr>
        <w:t>де</w:t>
      </w:r>
      <w:r w:rsidRPr="00A768ED">
        <w:rPr>
          <w:sz w:val="24"/>
          <w:szCs w:val="24"/>
        </w:rPr>
        <w:t>ние отражает на счетах:</w:t>
      </w:r>
    </w:p>
    <w:p w:rsidR="00DB07CE" w:rsidRPr="00A768ED" w:rsidRDefault="00C22156" w:rsidP="00C7374B">
      <w:pPr>
        <w:pStyle w:val="20"/>
        <w:shd w:val="clear" w:color="auto" w:fill="auto"/>
        <w:tabs>
          <w:tab w:val="left" w:pos="815"/>
        </w:tabs>
        <w:spacing w:after="83" w:line="276" w:lineRule="auto"/>
        <w:ind w:left="520" w:firstLine="0"/>
        <w:jc w:val="both"/>
        <w:rPr>
          <w:sz w:val="24"/>
          <w:szCs w:val="24"/>
        </w:rPr>
      </w:pPr>
      <w:r w:rsidRPr="00A768ED">
        <w:rPr>
          <w:sz w:val="24"/>
          <w:szCs w:val="24"/>
        </w:rPr>
        <w:t xml:space="preserve">●  </w:t>
      </w:r>
      <w:r w:rsidR="00DB07CE" w:rsidRPr="00A768ED">
        <w:rPr>
          <w:sz w:val="24"/>
          <w:szCs w:val="24"/>
        </w:rPr>
        <w:t>401.41 «Доходы будущих периодов к признанию в текущем году»;</w:t>
      </w:r>
    </w:p>
    <w:p w:rsidR="00DB07CE" w:rsidRPr="00A768ED" w:rsidRDefault="00C22156" w:rsidP="00C7374B">
      <w:pPr>
        <w:pStyle w:val="20"/>
        <w:shd w:val="clear" w:color="auto" w:fill="auto"/>
        <w:spacing w:after="0" w:line="276" w:lineRule="auto"/>
        <w:ind w:left="520" w:firstLine="0"/>
        <w:jc w:val="both"/>
        <w:rPr>
          <w:sz w:val="24"/>
          <w:szCs w:val="24"/>
        </w:rPr>
      </w:pPr>
      <w:r w:rsidRPr="00A768ED">
        <w:rPr>
          <w:sz w:val="24"/>
          <w:szCs w:val="24"/>
        </w:rPr>
        <w:t xml:space="preserve">● </w:t>
      </w:r>
      <w:r w:rsidR="00DB07CE" w:rsidRPr="00A768ED">
        <w:rPr>
          <w:sz w:val="24"/>
          <w:szCs w:val="24"/>
        </w:rPr>
        <w:t xml:space="preserve"> 401.49 «Доходы будущих периодов к признанию в очередные годы».</w:t>
      </w:r>
    </w:p>
    <w:p w:rsidR="00DB07CE" w:rsidRPr="00A768ED" w:rsidRDefault="00DB07CE" w:rsidP="00C7374B">
      <w:pPr>
        <w:pStyle w:val="20"/>
        <w:shd w:val="clear" w:color="auto" w:fill="auto"/>
        <w:tabs>
          <w:tab w:val="left" w:pos="1362"/>
        </w:tabs>
        <w:spacing w:after="233" w:line="276" w:lineRule="auto"/>
        <w:ind w:firstLine="0"/>
        <w:jc w:val="both"/>
        <w:rPr>
          <w:sz w:val="24"/>
          <w:szCs w:val="24"/>
        </w:rPr>
      </w:pPr>
    </w:p>
    <w:p w:rsidR="00A72A94" w:rsidRPr="00A768ED" w:rsidRDefault="00A72A94" w:rsidP="00C7374B">
      <w:pPr>
        <w:pStyle w:val="20"/>
        <w:shd w:val="clear" w:color="auto" w:fill="auto"/>
        <w:tabs>
          <w:tab w:val="left" w:pos="1362"/>
        </w:tabs>
        <w:spacing w:after="233" w:line="276" w:lineRule="auto"/>
        <w:ind w:firstLine="0"/>
        <w:jc w:val="both"/>
        <w:rPr>
          <w:sz w:val="24"/>
          <w:szCs w:val="24"/>
        </w:rPr>
      </w:pPr>
    </w:p>
    <w:p w:rsidR="00A72A94" w:rsidRPr="00A768ED" w:rsidRDefault="00A72A94" w:rsidP="00C7374B">
      <w:pPr>
        <w:pStyle w:val="43"/>
        <w:numPr>
          <w:ilvl w:val="0"/>
          <w:numId w:val="21"/>
        </w:numPr>
        <w:shd w:val="clear" w:color="auto" w:fill="auto"/>
        <w:tabs>
          <w:tab w:val="left" w:pos="0"/>
        </w:tabs>
        <w:spacing w:after="70" w:line="276" w:lineRule="auto"/>
        <w:ind w:left="648" w:hanging="648"/>
        <w:rPr>
          <w:sz w:val="24"/>
          <w:szCs w:val="24"/>
        </w:rPr>
      </w:pPr>
      <w:r w:rsidRPr="00A768ED">
        <w:rPr>
          <w:sz w:val="24"/>
          <w:szCs w:val="24"/>
        </w:rPr>
        <w:t xml:space="preserve">Учет расчетов с различными </w:t>
      </w:r>
    </w:p>
    <w:p w:rsidR="00A72A94" w:rsidRPr="00A768ED" w:rsidRDefault="00A72A94" w:rsidP="00C7374B">
      <w:pPr>
        <w:pStyle w:val="43"/>
        <w:shd w:val="clear" w:color="auto" w:fill="auto"/>
        <w:tabs>
          <w:tab w:val="left" w:pos="0"/>
        </w:tabs>
        <w:spacing w:after="70" w:line="276" w:lineRule="auto"/>
        <w:ind w:left="648"/>
        <w:rPr>
          <w:sz w:val="24"/>
          <w:szCs w:val="24"/>
        </w:rPr>
      </w:pPr>
      <w:r w:rsidRPr="00A768ED">
        <w:rPr>
          <w:sz w:val="24"/>
          <w:szCs w:val="24"/>
        </w:rPr>
        <w:t>дебиторами и кредиторами</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lastRenderedPageBreak/>
        <w:t>Начисление доходов от деятельности учреждения по реализации программ ОМС отражается записью по дебету счета 7 205 32 560 и кредиту счета 7 401 10 130 по факту оказания услуг (т.е. в том периоде, в котором оказывались медицинские услуги). Поступление средств ОМС на лицевой счет учреждения отражается по дебету счета 7 201 11 510 и кредиту счета 7 205 32 660.</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 xml:space="preserve">Начисление доходов от поступлений субсидий на финансовое обеспечение выполнения государственного задания отражается по дебету счету 4 205 31 560 и кредиту счета 4 401 10 130. </w:t>
      </w:r>
      <w:r w:rsidR="00385547" w:rsidRPr="00A768ED">
        <w:rPr>
          <w:sz w:val="24"/>
          <w:szCs w:val="24"/>
        </w:rPr>
        <w:t>Пост</w:t>
      </w:r>
      <w:r w:rsidRPr="00A768ED">
        <w:rPr>
          <w:sz w:val="24"/>
          <w:szCs w:val="24"/>
        </w:rPr>
        <w:t>упление субсидий на финансовое обеспечение выполнения государственного задания на лиц</w:t>
      </w:r>
      <w:r w:rsidR="00385547" w:rsidRPr="00A768ED">
        <w:rPr>
          <w:sz w:val="24"/>
          <w:szCs w:val="24"/>
        </w:rPr>
        <w:t>е</w:t>
      </w:r>
      <w:r w:rsidRPr="00A768ED">
        <w:rPr>
          <w:sz w:val="24"/>
          <w:szCs w:val="24"/>
        </w:rPr>
        <w:t>вой счет учреждения отражается по дебету счета 4 201 11 510 и кредиту счета 4 205 31 660.</w:t>
      </w:r>
    </w:p>
    <w:p w:rsidR="00A72A94" w:rsidRPr="00A768ED" w:rsidRDefault="00A72A94" w:rsidP="00C7374B">
      <w:pPr>
        <w:pStyle w:val="20"/>
        <w:shd w:val="clear" w:color="auto" w:fill="auto"/>
        <w:spacing w:after="0" w:line="276" w:lineRule="auto"/>
        <w:ind w:firstLine="780"/>
        <w:jc w:val="both"/>
        <w:rPr>
          <w:sz w:val="24"/>
          <w:szCs w:val="24"/>
        </w:rPr>
      </w:pPr>
      <w:r w:rsidRPr="00A768ED">
        <w:rPr>
          <w:sz w:val="24"/>
          <w:szCs w:val="24"/>
        </w:rPr>
        <w:t>(Основание: применения бюджетной классификации Российской Федерации, утвержденной Приказом Минфина России от 24.05.2022г. № 82н).</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Поступление денежных средств от виновных лиц в возмещение ущерба, причиненного нефинансовым активом, отражается по коду вида деятельности «2» - приносящая доход деят</w:t>
      </w:r>
      <w:r w:rsidR="00385547" w:rsidRPr="00A768ED">
        <w:rPr>
          <w:sz w:val="24"/>
          <w:szCs w:val="24"/>
        </w:rPr>
        <w:t>ел</w:t>
      </w:r>
      <w:r w:rsidRPr="00A768ED">
        <w:rPr>
          <w:sz w:val="24"/>
          <w:szCs w:val="24"/>
        </w:rPr>
        <w:t>ьность (собственные доходы учреждения).</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Возмещение в натуральной форме ущерба, причиненного нефинансовым активам, отра</w:t>
      </w:r>
      <w:r w:rsidR="0027261D" w:rsidRPr="00A768ED">
        <w:rPr>
          <w:sz w:val="24"/>
          <w:szCs w:val="24"/>
        </w:rPr>
        <w:t>жа</w:t>
      </w:r>
      <w:r w:rsidRPr="00A768ED">
        <w:rPr>
          <w:sz w:val="24"/>
          <w:szCs w:val="24"/>
        </w:rPr>
        <w:t>ется по тому же коду вида финансового обеспечения (деятельности), по которому о</w:t>
      </w:r>
      <w:r w:rsidR="0027261D" w:rsidRPr="00A768ED">
        <w:rPr>
          <w:sz w:val="24"/>
          <w:szCs w:val="24"/>
        </w:rPr>
        <w:t>сущес</w:t>
      </w:r>
      <w:r w:rsidRPr="00A768ED">
        <w:rPr>
          <w:sz w:val="24"/>
          <w:szCs w:val="24"/>
        </w:rPr>
        <w:t>твлялся их учет.</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Поступление денежных средств от виновных лиц в возмещение ущерба, причиненного фи</w:t>
      </w:r>
      <w:r w:rsidR="0027261D" w:rsidRPr="00A768ED">
        <w:rPr>
          <w:sz w:val="24"/>
          <w:szCs w:val="24"/>
        </w:rPr>
        <w:t>нан</w:t>
      </w:r>
      <w:r w:rsidRPr="00A768ED">
        <w:rPr>
          <w:sz w:val="24"/>
          <w:szCs w:val="24"/>
        </w:rPr>
        <w:t xml:space="preserve">совым активам, отражается по тому же коду вида финансового обеспечения (деятельности), по </w:t>
      </w:r>
      <w:r w:rsidR="0027261D" w:rsidRPr="00A768ED">
        <w:rPr>
          <w:sz w:val="24"/>
          <w:szCs w:val="24"/>
        </w:rPr>
        <w:t>ко</w:t>
      </w:r>
      <w:r w:rsidRPr="00A768ED">
        <w:rPr>
          <w:sz w:val="24"/>
          <w:szCs w:val="24"/>
        </w:rPr>
        <w:t>торому осуществлялся их учет.</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Задолженность дебиторов в виде возмещения эксплуатационных и коммунальных расх</w:t>
      </w:r>
      <w:r w:rsidR="0027261D" w:rsidRPr="00A768ED">
        <w:rPr>
          <w:sz w:val="24"/>
          <w:szCs w:val="24"/>
        </w:rPr>
        <w:t>од</w:t>
      </w:r>
      <w:r w:rsidRPr="00A768ED">
        <w:rPr>
          <w:sz w:val="24"/>
          <w:szCs w:val="24"/>
        </w:rPr>
        <w:t>ов отражается в учете на основании выставленного арендатору счета, счетов поставщиков (подрядчиков), Бухгалтерской справки (ф. 0504833).</w:t>
      </w:r>
    </w:p>
    <w:p w:rsidR="00A72A94"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Дебиторская задолженность списывается с учета после того, как комиссия по пост</w:t>
      </w:r>
      <w:r w:rsidR="0027261D" w:rsidRPr="00A768ED">
        <w:rPr>
          <w:sz w:val="24"/>
          <w:szCs w:val="24"/>
        </w:rPr>
        <w:t>у</w:t>
      </w:r>
      <w:r w:rsidRPr="00A768ED">
        <w:rPr>
          <w:sz w:val="24"/>
          <w:szCs w:val="24"/>
        </w:rPr>
        <w:t>пле</w:t>
      </w:r>
      <w:r w:rsidR="0027261D" w:rsidRPr="00A768ED">
        <w:rPr>
          <w:sz w:val="24"/>
          <w:szCs w:val="24"/>
        </w:rPr>
        <w:t>н</w:t>
      </w:r>
      <w:r w:rsidRPr="00A768ED">
        <w:rPr>
          <w:sz w:val="24"/>
          <w:szCs w:val="24"/>
        </w:rPr>
        <w:t>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w:t>
      </w:r>
      <w:r w:rsidR="0027261D" w:rsidRPr="00A768ED">
        <w:rPr>
          <w:sz w:val="24"/>
          <w:szCs w:val="24"/>
        </w:rPr>
        <w:t>аде</w:t>
      </w:r>
      <w:r w:rsidRPr="00A768ED">
        <w:rPr>
          <w:sz w:val="24"/>
          <w:szCs w:val="24"/>
        </w:rPr>
        <w:t>жной к взысканию.</w:t>
      </w:r>
    </w:p>
    <w:p w:rsidR="00A72A94" w:rsidRPr="00A768ED" w:rsidRDefault="00A72A94" w:rsidP="00C7374B">
      <w:pPr>
        <w:pStyle w:val="20"/>
        <w:shd w:val="clear" w:color="auto" w:fill="auto"/>
        <w:spacing w:after="0" w:line="276" w:lineRule="auto"/>
        <w:ind w:firstLine="0"/>
        <w:jc w:val="left"/>
        <w:rPr>
          <w:sz w:val="24"/>
          <w:szCs w:val="24"/>
        </w:rPr>
      </w:pPr>
      <w:r w:rsidRPr="00A768ED">
        <w:rPr>
          <w:sz w:val="24"/>
          <w:szCs w:val="24"/>
        </w:rPr>
        <w:t>Осн</w:t>
      </w:r>
      <w:r w:rsidR="0027261D" w:rsidRPr="00A768ED">
        <w:rPr>
          <w:sz w:val="24"/>
          <w:szCs w:val="24"/>
        </w:rPr>
        <w:t>овани</w:t>
      </w:r>
      <w:r w:rsidRPr="00A768ED">
        <w:rPr>
          <w:sz w:val="24"/>
          <w:szCs w:val="24"/>
        </w:rPr>
        <w:t>е: п</w:t>
      </w:r>
      <w:r w:rsidR="0027261D" w:rsidRPr="00A768ED">
        <w:rPr>
          <w:sz w:val="24"/>
          <w:szCs w:val="24"/>
        </w:rPr>
        <w:t>.</w:t>
      </w:r>
      <w:r w:rsidRPr="00A768ED">
        <w:rPr>
          <w:sz w:val="24"/>
          <w:szCs w:val="24"/>
        </w:rPr>
        <w:t xml:space="preserve"> 11 СГС «Доходы».</w:t>
      </w:r>
    </w:p>
    <w:p w:rsidR="0027261D" w:rsidRPr="00A768ED" w:rsidRDefault="00A72A94" w:rsidP="00C7374B">
      <w:pPr>
        <w:pStyle w:val="20"/>
        <w:numPr>
          <w:ilvl w:val="1"/>
          <w:numId w:val="21"/>
        </w:numPr>
        <w:shd w:val="clear" w:color="auto" w:fill="auto"/>
        <w:tabs>
          <w:tab w:val="left" w:pos="1324"/>
        </w:tabs>
        <w:spacing w:after="0" w:line="276" w:lineRule="auto"/>
        <w:ind w:firstLine="780"/>
        <w:jc w:val="both"/>
        <w:rPr>
          <w:sz w:val="24"/>
          <w:szCs w:val="24"/>
        </w:rPr>
      </w:pPr>
      <w:r w:rsidRPr="00A768ED">
        <w:rPr>
          <w:sz w:val="24"/>
          <w:szCs w:val="24"/>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w:t>
      </w:r>
      <w:r w:rsidR="0027261D" w:rsidRPr="00A768ED">
        <w:rPr>
          <w:sz w:val="24"/>
          <w:szCs w:val="24"/>
        </w:rPr>
        <w:t>л</w:t>
      </w:r>
      <w:r w:rsidRPr="00A768ED">
        <w:rPr>
          <w:sz w:val="24"/>
          <w:szCs w:val="24"/>
        </w:rPr>
        <w:t>жен</w:t>
      </w:r>
      <w:r w:rsidR="0027261D" w:rsidRPr="00A768ED">
        <w:rPr>
          <w:sz w:val="24"/>
          <w:szCs w:val="24"/>
        </w:rPr>
        <w:t>н</w:t>
      </w:r>
      <w:r w:rsidRPr="00A768ED">
        <w:rPr>
          <w:sz w:val="24"/>
          <w:szCs w:val="24"/>
        </w:rPr>
        <w:t xml:space="preserve">ости невостребованной. </w:t>
      </w:r>
    </w:p>
    <w:p w:rsidR="00A72A94" w:rsidRPr="00A768ED" w:rsidRDefault="00A72A94" w:rsidP="00C7374B">
      <w:pPr>
        <w:pStyle w:val="20"/>
        <w:numPr>
          <w:ilvl w:val="1"/>
          <w:numId w:val="21"/>
        </w:numPr>
        <w:shd w:val="clear" w:color="auto" w:fill="auto"/>
        <w:tabs>
          <w:tab w:val="left" w:pos="1324"/>
        </w:tabs>
        <w:spacing w:after="0" w:line="276" w:lineRule="auto"/>
        <w:ind w:firstLine="851"/>
        <w:jc w:val="both"/>
        <w:rPr>
          <w:sz w:val="24"/>
          <w:szCs w:val="24"/>
        </w:rPr>
      </w:pPr>
      <w:r w:rsidRPr="00A768ED">
        <w:rPr>
          <w:sz w:val="24"/>
          <w:szCs w:val="24"/>
        </w:rPr>
        <w:t>Отражение в учете задолженности дебиторов по предъявленным к ним учреждением штра</w:t>
      </w:r>
      <w:r w:rsidR="0027261D" w:rsidRPr="00A768ED">
        <w:rPr>
          <w:sz w:val="24"/>
          <w:szCs w:val="24"/>
        </w:rPr>
        <w:t>ф</w:t>
      </w:r>
      <w:r w:rsidRPr="00A768ED">
        <w:rPr>
          <w:sz w:val="24"/>
          <w:szCs w:val="24"/>
        </w:rPr>
        <w:t>ам, пеням, иным санкциям производится на основании признанных должником или подл</w:t>
      </w:r>
      <w:r w:rsidR="0027261D" w:rsidRPr="00A768ED">
        <w:rPr>
          <w:sz w:val="24"/>
          <w:szCs w:val="24"/>
        </w:rPr>
        <w:t>е</w:t>
      </w:r>
      <w:r w:rsidRPr="00A768ED">
        <w:rPr>
          <w:sz w:val="24"/>
          <w:szCs w:val="24"/>
        </w:rPr>
        <w:t>жащих уплате должником на основании решения суда, вступившего в законную силу, штра</w:t>
      </w:r>
      <w:r w:rsidR="0027261D" w:rsidRPr="00A768ED">
        <w:rPr>
          <w:sz w:val="24"/>
          <w:szCs w:val="24"/>
        </w:rPr>
        <w:t>фо</w:t>
      </w:r>
      <w:r w:rsidRPr="00A768ED">
        <w:rPr>
          <w:sz w:val="24"/>
          <w:szCs w:val="24"/>
        </w:rPr>
        <w:t>в, пеней, иных санкций.</w:t>
      </w:r>
    </w:p>
    <w:p w:rsidR="00A72A94" w:rsidRPr="00A768ED" w:rsidRDefault="00A72A94" w:rsidP="00C7374B">
      <w:pPr>
        <w:pStyle w:val="20"/>
        <w:shd w:val="clear" w:color="auto" w:fill="auto"/>
        <w:spacing w:after="0" w:line="276" w:lineRule="auto"/>
        <w:ind w:firstLine="780"/>
        <w:jc w:val="both"/>
        <w:rPr>
          <w:sz w:val="24"/>
          <w:szCs w:val="24"/>
        </w:rPr>
      </w:pPr>
      <w:r w:rsidRPr="00A768ED">
        <w:rPr>
          <w:sz w:val="24"/>
          <w:szCs w:val="24"/>
        </w:rPr>
        <w:t xml:space="preserve">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w:t>
      </w:r>
      <w:r w:rsidR="006B7692" w:rsidRPr="00A768ED">
        <w:rPr>
          <w:sz w:val="24"/>
          <w:szCs w:val="24"/>
        </w:rPr>
        <w:t>возникновения</w:t>
      </w:r>
      <w:r w:rsidRPr="00A768ED">
        <w:rPr>
          <w:sz w:val="24"/>
          <w:szCs w:val="24"/>
        </w:rPr>
        <w:t xml:space="preserve"> требований к их плательщикам.</w:t>
      </w:r>
    </w:p>
    <w:p w:rsidR="00A72A94" w:rsidRPr="00A768ED" w:rsidRDefault="00A72A94" w:rsidP="00C7374B">
      <w:pPr>
        <w:pStyle w:val="20"/>
        <w:numPr>
          <w:ilvl w:val="1"/>
          <w:numId w:val="21"/>
        </w:numPr>
        <w:shd w:val="clear" w:color="auto" w:fill="auto"/>
        <w:tabs>
          <w:tab w:val="left" w:pos="1422"/>
        </w:tabs>
        <w:spacing w:after="0" w:line="276" w:lineRule="auto"/>
        <w:ind w:firstLine="780"/>
        <w:jc w:val="both"/>
        <w:rPr>
          <w:sz w:val="24"/>
          <w:szCs w:val="24"/>
        </w:rPr>
      </w:pPr>
      <w:r w:rsidRPr="00A768ED">
        <w:rPr>
          <w:sz w:val="24"/>
          <w:szCs w:val="24"/>
        </w:rPr>
        <w:t xml:space="preserve">Поступление доходов в виде пожертвований отражается в рамках приносящей доход деятельности записью </w:t>
      </w:r>
      <w:r w:rsidR="006B7692" w:rsidRPr="00A768ED">
        <w:rPr>
          <w:sz w:val="24"/>
          <w:szCs w:val="24"/>
        </w:rPr>
        <w:t>п</w:t>
      </w:r>
      <w:r w:rsidRPr="00A768ED">
        <w:rPr>
          <w:sz w:val="24"/>
          <w:szCs w:val="24"/>
        </w:rPr>
        <w:t>о дебету счета 2 205 80 660 «Уменьшение дебиторской задолженности по про</w:t>
      </w:r>
      <w:r w:rsidR="006B7692" w:rsidRPr="00A768ED">
        <w:rPr>
          <w:sz w:val="24"/>
          <w:szCs w:val="24"/>
        </w:rPr>
        <w:t>чи</w:t>
      </w:r>
      <w:r w:rsidRPr="00A768ED">
        <w:rPr>
          <w:sz w:val="24"/>
          <w:szCs w:val="24"/>
        </w:rPr>
        <w:t>м доходам» и кредиту счета 2 401 10 180 «Прочие доходы».</w:t>
      </w:r>
    </w:p>
    <w:p w:rsidR="00A72A94" w:rsidRPr="00A768ED" w:rsidRDefault="00A72A94" w:rsidP="00C7374B">
      <w:pPr>
        <w:pStyle w:val="20"/>
        <w:numPr>
          <w:ilvl w:val="1"/>
          <w:numId w:val="21"/>
        </w:numPr>
        <w:shd w:val="clear" w:color="auto" w:fill="auto"/>
        <w:tabs>
          <w:tab w:val="left" w:pos="1426"/>
        </w:tabs>
        <w:spacing w:after="0" w:line="276" w:lineRule="auto"/>
        <w:ind w:firstLine="780"/>
        <w:jc w:val="both"/>
        <w:rPr>
          <w:sz w:val="24"/>
          <w:szCs w:val="24"/>
        </w:rPr>
      </w:pPr>
      <w:r w:rsidRPr="00A768ED">
        <w:rPr>
          <w:sz w:val="24"/>
          <w:szCs w:val="24"/>
        </w:rPr>
        <w:t>При участии учреждения в конкурентных процедурах перечисление средств в целях обеспечения заявок, обеспечений исполнения контракта (договора), иных залоговых платежей, задат</w:t>
      </w:r>
      <w:r w:rsidR="006B7692" w:rsidRPr="00A768ED">
        <w:rPr>
          <w:sz w:val="24"/>
          <w:szCs w:val="24"/>
        </w:rPr>
        <w:t>к</w:t>
      </w:r>
      <w:r w:rsidRPr="00A768ED">
        <w:rPr>
          <w:sz w:val="24"/>
          <w:szCs w:val="24"/>
        </w:rPr>
        <w:t xml:space="preserve">ов расчеты по данным средствам подлежат учету на счете 210 05 </w:t>
      </w:r>
      <w:r w:rsidRPr="00A768ED">
        <w:rPr>
          <w:sz w:val="24"/>
          <w:szCs w:val="24"/>
        </w:rPr>
        <w:lastRenderedPageBreak/>
        <w:t>"Расчеты с прочими дебит</w:t>
      </w:r>
      <w:r w:rsidR="006B7692" w:rsidRPr="00A768ED">
        <w:rPr>
          <w:sz w:val="24"/>
          <w:szCs w:val="24"/>
        </w:rPr>
        <w:t>о</w:t>
      </w:r>
      <w:r w:rsidRPr="00A768ED">
        <w:rPr>
          <w:sz w:val="24"/>
          <w:szCs w:val="24"/>
        </w:rPr>
        <w:t>рами".</w:t>
      </w:r>
    </w:p>
    <w:p w:rsidR="00A72A94" w:rsidRPr="00A768ED" w:rsidRDefault="00A72A94" w:rsidP="00C7374B">
      <w:pPr>
        <w:pStyle w:val="20"/>
        <w:numPr>
          <w:ilvl w:val="1"/>
          <w:numId w:val="21"/>
        </w:numPr>
        <w:shd w:val="clear" w:color="auto" w:fill="auto"/>
        <w:tabs>
          <w:tab w:val="left" w:pos="1426"/>
        </w:tabs>
        <w:spacing w:after="0" w:line="276" w:lineRule="auto"/>
        <w:ind w:firstLine="780"/>
        <w:jc w:val="both"/>
        <w:rPr>
          <w:sz w:val="24"/>
          <w:szCs w:val="24"/>
        </w:rPr>
      </w:pPr>
      <w:r w:rsidRPr="00A768ED">
        <w:rPr>
          <w:sz w:val="24"/>
          <w:szCs w:val="24"/>
        </w:rPr>
        <w:t>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w:t>
      </w:r>
    </w:p>
    <w:p w:rsidR="00A72A94" w:rsidRPr="00A768ED" w:rsidRDefault="00A72A94" w:rsidP="00C7374B">
      <w:pPr>
        <w:pStyle w:val="20"/>
        <w:shd w:val="clear" w:color="auto" w:fill="auto"/>
        <w:tabs>
          <w:tab w:val="left" w:pos="1407"/>
        </w:tabs>
        <w:spacing w:after="0" w:line="276" w:lineRule="auto"/>
        <w:ind w:firstLine="0"/>
        <w:jc w:val="both"/>
        <w:rPr>
          <w:sz w:val="24"/>
          <w:szCs w:val="24"/>
        </w:rPr>
      </w:pPr>
      <w:r w:rsidRPr="00A768ED">
        <w:rPr>
          <w:sz w:val="24"/>
          <w:szCs w:val="24"/>
        </w:rPr>
        <w:t>Расчеты по суммам предварительных оплат, подлежащим возмещению контрагентами в слу</w:t>
      </w:r>
      <w:r w:rsidR="006B7692" w:rsidRPr="00A768ED">
        <w:rPr>
          <w:sz w:val="24"/>
          <w:szCs w:val="24"/>
        </w:rPr>
        <w:t>ч</w:t>
      </w:r>
      <w:r w:rsidRPr="00A768ED">
        <w:rPr>
          <w:sz w:val="24"/>
          <w:szCs w:val="24"/>
        </w:rPr>
        <w:t xml:space="preserve">ае расторжения договоров (контрактов), в том числе по решению суда, а также по суммам </w:t>
      </w:r>
      <w:r w:rsidR="006B7692" w:rsidRPr="00A768ED">
        <w:rPr>
          <w:sz w:val="24"/>
          <w:szCs w:val="24"/>
        </w:rPr>
        <w:t>задолженности</w:t>
      </w:r>
      <w:r w:rsidRPr="00A768ED">
        <w:rPr>
          <w:sz w:val="24"/>
          <w:szCs w:val="24"/>
        </w:rPr>
        <w:t xml:space="preserve"> подотчетных ли</w:t>
      </w:r>
      <w:r w:rsidR="006B7692" w:rsidRPr="00A768ED">
        <w:rPr>
          <w:sz w:val="24"/>
          <w:szCs w:val="24"/>
        </w:rPr>
        <w:t>ц</w:t>
      </w:r>
      <w:r w:rsidRPr="00A768ED">
        <w:rPr>
          <w:sz w:val="24"/>
          <w:szCs w:val="24"/>
        </w:rPr>
        <w:t xml:space="preserve">, своевременно не возвращенным и не удержанным из зарплаты, </w:t>
      </w:r>
      <w:r w:rsidR="006B7692" w:rsidRPr="00A768ED">
        <w:rPr>
          <w:sz w:val="24"/>
          <w:szCs w:val="24"/>
        </w:rPr>
        <w:t>задолженности</w:t>
      </w:r>
      <w:r w:rsidRPr="00A768ED">
        <w:rPr>
          <w:sz w:val="24"/>
          <w:szCs w:val="24"/>
        </w:rPr>
        <w:t xml:space="preserve"> за неотработанные дни отпуска при увольнении работника, иным суммам излишне </w:t>
      </w:r>
      <w:r w:rsidR="006B7692" w:rsidRPr="00A768ED">
        <w:rPr>
          <w:sz w:val="24"/>
          <w:szCs w:val="24"/>
        </w:rPr>
        <w:t>произ</w:t>
      </w:r>
      <w:r w:rsidRPr="00A768ED">
        <w:rPr>
          <w:sz w:val="24"/>
          <w:szCs w:val="24"/>
        </w:rPr>
        <w:t xml:space="preserve">веденных выплат учитываются на счете 0 209 30 000 в момент возникновения требований к их </w:t>
      </w:r>
      <w:r w:rsidR="006B7692" w:rsidRPr="00A768ED">
        <w:rPr>
          <w:sz w:val="24"/>
          <w:szCs w:val="24"/>
        </w:rPr>
        <w:t>пл</w:t>
      </w:r>
      <w:r w:rsidRPr="00A768ED">
        <w:rPr>
          <w:sz w:val="24"/>
          <w:szCs w:val="24"/>
        </w:rPr>
        <w:t>ател</w:t>
      </w:r>
      <w:r w:rsidR="006B7692" w:rsidRPr="00A768ED">
        <w:rPr>
          <w:sz w:val="24"/>
          <w:szCs w:val="24"/>
        </w:rPr>
        <w:t>ьщ</w:t>
      </w:r>
      <w:r w:rsidRPr="00A768ED">
        <w:rPr>
          <w:sz w:val="24"/>
          <w:szCs w:val="24"/>
        </w:rPr>
        <w:t>икам (начала претензионной работы).</w:t>
      </w:r>
    </w:p>
    <w:p w:rsidR="00A72A94" w:rsidRPr="00A768ED" w:rsidRDefault="00A72A94" w:rsidP="00C7374B">
      <w:pPr>
        <w:pStyle w:val="20"/>
        <w:numPr>
          <w:ilvl w:val="1"/>
          <w:numId w:val="21"/>
        </w:numPr>
        <w:shd w:val="clear" w:color="auto" w:fill="auto"/>
        <w:tabs>
          <w:tab w:val="left" w:pos="1417"/>
        </w:tabs>
        <w:spacing w:after="0" w:line="276" w:lineRule="auto"/>
        <w:ind w:firstLine="709"/>
        <w:jc w:val="both"/>
        <w:rPr>
          <w:sz w:val="24"/>
          <w:szCs w:val="24"/>
        </w:rPr>
      </w:pPr>
      <w:r w:rsidRPr="00A768ED">
        <w:rPr>
          <w:sz w:val="24"/>
          <w:szCs w:val="24"/>
        </w:rPr>
        <w:t>Расчеты с ОСФР по суммам страховых взносов, разрешенных к использованию в целя</w:t>
      </w:r>
      <w:r w:rsidR="006B7692" w:rsidRPr="00A768ED">
        <w:rPr>
          <w:sz w:val="24"/>
          <w:szCs w:val="24"/>
        </w:rPr>
        <w:t>х</w:t>
      </w:r>
      <w:r w:rsidRPr="00A768ED">
        <w:rPr>
          <w:sz w:val="24"/>
          <w:szCs w:val="24"/>
        </w:rPr>
        <w:t xml:space="preserve"> обеспечения предупредительных мероприятий по сокращению </w:t>
      </w:r>
      <w:r w:rsidR="006B7692" w:rsidRPr="00A768ED">
        <w:rPr>
          <w:sz w:val="24"/>
          <w:szCs w:val="24"/>
        </w:rPr>
        <w:t>травматизма,</w:t>
      </w:r>
      <w:r w:rsidRPr="00A768ED">
        <w:rPr>
          <w:sz w:val="24"/>
          <w:szCs w:val="24"/>
        </w:rPr>
        <w:t xml:space="preserve"> отражаются как </w:t>
      </w:r>
      <w:r w:rsidRPr="00A768ED">
        <w:rPr>
          <w:rStyle w:val="2115pt"/>
          <w:sz w:val="24"/>
          <w:szCs w:val="24"/>
        </w:rPr>
        <w:t xml:space="preserve">начисление </w:t>
      </w:r>
      <w:r w:rsidRPr="00A768ED">
        <w:rPr>
          <w:sz w:val="24"/>
          <w:szCs w:val="24"/>
        </w:rPr>
        <w:t>дохода по дебету счета 0 209 34 000 "Расчеты по доходам от компенсации затрат" в корреспонденции со счетом 0 401 10 134 "Доходы от компенсации затрат".</w:t>
      </w:r>
    </w:p>
    <w:p w:rsidR="00A72A94" w:rsidRPr="00A768ED" w:rsidRDefault="00A72A94" w:rsidP="00C7374B">
      <w:pPr>
        <w:pStyle w:val="20"/>
        <w:numPr>
          <w:ilvl w:val="1"/>
          <w:numId w:val="21"/>
        </w:numPr>
        <w:shd w:val="clear" w:color="auto" w:fill="auto"/>
        <w:tabs>
          <w:tab w:val="left" w:pos="1422"/>
        </w:tabs>
        <w:spacing w:after="139" w:line="276" w:lineRule="auto"/>
        <w:ind w:firstLine="780"/>
        <w:jc w:val="both"/>
        <w:rPr>
          <w:sz w:val="24"/>
          <w:szCs w:val="24"/>
        </w:rPr>
      </w:pPr>
      <w:r w:rsidRPr="00A768ED">
        <w:rPr>
          <w:sz w:val="24"/>
          <w:szCs w:val="24"/>
        </w:rPr>
        <w:t xml:space="preserve">Отражение операций по переводу активов (обязательств) с одного вида финансового </w:t>
      </w:r>
      <w:r w:rsidR="006B7692" w:rsidRPr="00A768ED">
        <w:rPr>
          <w:sz w:val="24"/>
          <w:szCs w:val="24"/>
        </w:rPr>
        <w:t>обесп</w:t>
      </w:r>
      <w:r w:rsidRPr="00A768ED">
        <w:rPr>
          <w:sz w:val="24"/>
          <w:szCs w:val="24"/>
        </w:rPr>
        <w:t xml:space="preserve">ечения (деятельности) на другой осуществляется с использованием счета 0 304 </w:t>
      </w:r>
      <w:r w:rsidR="006B7692" w:rsidRPr="00A768ED">
        <w:rPr>
          <w:sz w:val="24"/>
          <w:szCs w:val="24"/>
        </w:rPr>
        <w:t>06</w:t>
      </w:r>
      <w:r w:rsidRPr="00A768ED">
        <w:rPr>
          <w:sz w:val="24"/>
          <w:szCs w:val="24"/>
        </w:rPr>
        <w:t xml:space="preserve"> 000 "Расчеты с прочими кредиторами".</w:t>
      </w:r>
    </w:p>
    <w:p w:rsidR="00A72A94" w:rsidRPr="00A768ED" w:rsidRDefault="00A72A94" w:rsidP="00C7374B">
      <w:pPr>
        <w:pStyle w:val="20"/>
        <w:shd w:val="clear" w:color="auto" w:fill="auto"/>
        <w:spacing w:after="368" w:line="276" w:lineRule="auto"/>
        <w:ind w:firstLine="780"/>
        <w:jc w:val="left"/>
        <w:rPr>
          <w:sz w:val="24"/>
          <w:szCs w:val="24"/>
        </w:rPr>
      </w:pPr>
      <w:r w:rsidRPr="00A768ED">
        <w:rPr>
          <w:rStyle w:val="2115pt"/>
          <w:sz w:val="24"/>
          <w:szCs w:val="24"/>
        </w:rPr>
        <w:t xml:space="preserve">В </w:t>
      </w:r>
      <w:r w:rsidRPr="00A768ED">
        <w:rPr>
          <w:sz w:val="24"/>
          <w:szCs w:val="24"/>
        </w:rPr>
        <w:t xml:space="preserve">бухгалтерском учете и отчетности возврат дебиторской задолженности прошлых лет отражается в </w:t>
      </w:r>
      <w:r w:rsidRPr="00A768ED">
        <w:rPr>
          <w:rStyle w:val="2115pt"/>
          <w:sz w:val="24"/>
          <w:szCs w:val="24"/>
        </w:rPr>
        <w:t>разр</w:t>
      </w:r>
      <w:r w:rsidR="006B7692" w:rsidRPr="00A768ED">
        <w:rPr>
          <w:rStyle w:val="2115pt"/>
          <w:sz w:val="24"/>
          <w:szCs w:val="24"/>
        </w:rPr>
        <w:t>ез</w:t>
      </w:r>
      <w:r w:rsidRPr="00A768ED">
        <w:rPr>
          <w:rStyle w:val="2115pt"/>
          <w:sz w:val="24"/>
          <w:szCs w:val="24"/>
        </w:rPr>
        <w:t xml:space="preserve">е </w:t>
      </w:r>
      <w:r w:rsidRPr="00A768ED">
        <w:rPr>
          <w:sz w:val="24"/>
          <w:szCs w:val="24"/>
        </w:rPr>
        <w:t xml:space="preserve">тех кодов (составных частей кодов) классификации расходов бюджетов, в разрезе которых </w:t>
      </w:r>
      <w:r w:rsidRPr="00A768ED">
        <w:rPr>
          <w:rStyle w:val="2115pt"/>
          <w:sz w:val="24"/>
          <w:szCs w:val="24"/>
        </w:rPr>
        <w:t xml:space="preserve">отражались </w:t>
      </w:r>
      <w:r w:rsidRPr="00A768ED">
        <w:rPr>
          <w:sz w:val="24"/>
          <w:szCs w:val="24"/>
        </w:rPr>
        <w:t xml:space="preserve">соответствующие выплаты по расходам в прошлые отчетные периоды. При отсутствии в </w:t>
      </w:r>
      <w:r w:rsidRPr="00A768ED">
        <w:rPr>
          <w:rStyle w:val="2115pt"/>
          <w:sz w:val="24"/>
          <w:szCs w:val="24"/>
        </w:rPr>
        <w:t>теку</w:t>
      </w:r>
      <w:r w:rsidR="000117F3" w:rsidRPr="00A768ED">
        <w:rPr>
          <w:rStyle w:val="2115pt"/>
          <w:sz w:val="24"/>
          <w:szCs w:val="24"/>
        </w:rPr>
        <w:t>щ</w:t>
      </w:r>
      <w:r w:rsidRPr="00A768ED">
        <w:rPr>
          <w:rStyle w:val="2115pt"/>
          <w:sz w:val="24"/>
          <w:szCs w:val="24"/>
        </w:rPr>
        <w:t xml:space="preserve">ем отчетном </w:t>
      </w:r>
      <w:r w:rsidRPr="00A768ED">
        <w:rPr>
          <w:sz w:val="24"/>
          <w:szCs w:val="24"/>
        </w:rPr>
        <w:t xml:space="preserve">периоде указанных кодов (составных частей кодов), суммы возврата дебиторской </w:t>
      </w:r>
      <w:r w:rsidRPr="00A768ED">
        <w:rPr>
          <w:rStyle w:val="2115pt"/>
          <w:sz w:val="24"/>
          <w:szCs w:val="24"/>
        </w:rPr>
        <w:t xml:space="preserve">задолженности </w:t>
      </w:r>
      <w:r w:rsidRPr="00A768ED">
        <w:rPr>
          <w:sz w:val="24"/>
          <w:szCs w:val="24"/>
        </w:rPr>
        <w:t xml:space="preserve">прошлых лет по расходам отражаются по тем кодам, которые могут быть применены в целях </w:t>
      </w:r>
      <w:r w:rsidRPr="00A768ED">
        <w:rPr>
          <w:rStyle w:val="2115pt"/>
          <w:sz w:val="24"/>
          <w:szCs w:val="24"/>
        </w:rPr>
        <w:t xml:space="preserve">отражения </w:t>
      </w:r>
      <w:r w:rsidRPr="00A768ED">
        <w:rPr>
          <w:sz w:val="24"/>
          <w:szCs w:val="24"/>
        </w:rPr>
        <w:t>указанных расходов согласно действующему порядку применения кодов классификации расходов бюджетов.</w:t>
      </w:r>
    </w:p>
    <w:p w:rsidR="00143AE1" w:rsidRPr="00A768ED" w:rsidRDefault="00143AE1" w:rsidP="00C7374B">
      <w:pPr>
        <w:pStyle w:val="20"/>
        <w:numPr>
          <w:ilvl w:val="0"/>
          <w:numId w:val="21"/>
        </w:numPr>
        <w:shd w:val="clear" w:color="auto" w:fill="auto"/>
        <w:spacing w:after="27" w:line="276" w:lineRule="auto"/>
        <w:ind w:left="40" w:firstLine="0"/>
        <w:rPr>
          <w:b/>
          <w:bCs/>
          <w:sz w:val="24"/>
          <w:szCs w:val="24"/>
        </w:rPr>
      </w:pPr>
      <w:r w:rsidRPr="00A768ED">
        <w:rPr>
          <w:b/>
          <w:bCs/>
          <w:sz w:val="24"/>
          <w:szCs w:val="24"/>
        </w:rPr>
        <w:t>Учет доходов и расходов</w:t>
      </w:r>
    </w:p>
    <w:p w:rsidR="00143AE1" w:rsidRPr="00A768ED" w:rsidRDefault="00143AE1" w:rsidP="00C7374B">
      <w:pPr>
        <w:pStyle w:val="20"/>
        <w:shd w:val="clear" w:color="auto" w:fill="auto"/>
        <w:spacing w:after="27" w:line="276" w:lineRule="auto"/>
        <w:ind w:firstLine="0"/>
        <w:rPr>
          <w:b/>
          <w:bCs/>
          <w:sz w:val="24"/>
          <w:szCs w:val="24"/>
        </w:rPr>
      </w:pPr>
    </w:p>
    <w:p w:rsidR="00143AE1" w:rsidRPr="00A768ED" w:rsidRDefault="00143AE1" w:rsidP="00C7374B">
      <w:pPr>
        <w:pStyle w:val="20"/>
        <w:shd w:val="clear" w:color="auto" w:fill="auto"/>
        <w:spacing w:after="27" w:line="276" w:lineRule="auto"/>
        <w:ind w:firstLine="0"/>
        <w:rPr>
          <w:b/>
          <w:bCs/>
          <w:sz w:val="24"/>
          <w:szCs w:val="24"/>
        </w:rPr>
      </w:pPr>
    </w:p>
    <w:p w:rsidR="00143AE1" w:rsidRPr="00A768ED" w:rsidRDefault="00143AE1" w:rsidP="00C7374B">
      <w:pPr>
        <w:pStyle w:val="20"/>
        <w:numPr>
          <w:ilvl w:val="1"/>
          <w:numId w:val="21"/>
        </w:numPr>
        <w:shd w:val="clear" w:color="auto" w:fill="auto"/>
        <w:tabs>
          <w:tab w:val="left" w:pos="1303"/>
        </w:tabs>
        <w:spacing w:after="0" w:line="276" w:lineRule="auto"/>
        <w:ind w:firstLine="851"/>
        <w:jc w:val="both"/>
        <w:rPr>
          <w:sz w:val="24"/>
          <w:szCs w:val="24"/>
        </w:rPr>
      </w:pPr>
      <w:r w:rsidRPr="00A768ED">
        <w:rPr>
          <w:sz w:val="24"/>
          <w:szCs w:val="24"/>
        </w:rPr>
        <w:t>Формирование раздельного учета по видам доходов (расходов)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бухгалтерского учета, предусмотренным Рабочим планом счетов</w:t>
      </w:r>
    </w:p>
    <w:p w:rsidR="00143AE1" w:rsidRPr="00A768ED" w:rsidRDefault="00143AE1" w:rsidP="00C7374B">
      <w:pPr>
        <w:pStyle w:val="20"/>
        <w:shd w:val="clear" w:color="auto" w:fill="auto"/>
        <w:spacing w:after="0" w:line="276" w:lineRule="auto"/>
        <w:ind w:firstLine="0"/>
        <w:jc w:val="both"/>
        <w:rPr>
          <w:sz w:val="24"/>
          <w:szCs w:val="24"/>
        </w:rPr>
      </w:pPr>
      <w:r w:rsidRPr="00A768ED">
        <w:rPr>
          <w:sz w:val="24"/>
          <w:szCs w:val="24"/>
        </w:rPr>
        <w:t>(Приложение № 5).</w:t>
      </w:r>
    </w:p>
    <w:p w:rsidR="00143AE1" w:rsidRPr="00A768ED" w:rsidRDefault="00143AE1" w:rsidP="00C7374B">
      <w:pPr>
        <w:pStyle w:val="20"/>
        <w:numPr>
          <w:ilvl w:val="1"/>
          <w:numId w:val="21"/>
        </w:numPr>
        <w:shd w:val="clear" w:color="auto" w:fill="auto"/>
        <w:tabs>
          <w:tab w:val="left" w:pos="1321"/>
        </w:tabs>
        <w:spacing w:after="0" w:line="276" w:lineRule="auto"/>
        <w:ind w:firstLine="491"/>
        <w:jc w:val="both"/>
        <w:rPr>
          <w:sz w:val="24"/>
          <w:szCs w:val="24"/>
        </w:rPr>
      </w:pPr>
      <w:r w:rsidRPr="00A768ED">
        <w:rPr>
          <w:sz w:val="24"/>
          <w:szCs w:val="24"/>
        </w:rPr>
        <w:t>Все законно полученные, в рамках деятельности со средствами любых бюджетных субсидий доходы в денежной и натуральной формах поступают в самостоятельное распоряжение учреждения и отражаются по коду вида деятельности 2 "Приносящая доход деятельность". В аналогичном порядке подлежат отражению доходы, полученные в рамках деятельности с иными денежными средствами (в том числе со средствами ОМС), если иное не предусмотрено стороной, представляющей целевые средства. К таким доходам относятся:</w:t>
      </w:r>
    </w:p>
    <w:p w:rsidR="00143AE1" w:rsidRPr="00A768ED" w:rsidRDefault="00143AE1" w:rsidP="00C7374B">
      <w:pPr>
        <w:pStyle w:val="20"/>
        <w:numPr>
          <w:ilvl w:val="0"/>
          <w:numId w:val="7"/>
        </w:numPr>
        <w:shd w:val="clear" w:color="auto" w:fill="auto"/>
        <w:tabs>
          <w:tab w:val="left" w:pos="908"/>
        </w:tabs>
        <w:spacing w:after="0" w:line="276" w:lineRule="auto"/>
        <w:ind w:firstLine="780"/>
        <w:jc w:val="both"/>
        <w:rPr>
          <w:sz w:val="24"/>
          <w:szCs w:val="24"/>
        </w:rPr>
      </w:pPr>
      <w:r w:rsidRPr="00A768ED">
        <w:rPr>
          <w:sz w:val="24"/>
          <w:szCs w:val="24"/>
        </w:rPr>
        <w:t>доходы в виде предъявленной неустойки (пени, штрафа) по условиям гражданско- правового договора, оплата которого осуществляется в рамках видов деятельности 2, 4, 5, 7;</w:t>
      </w:r>
    </w:p>
    <w:p w:rsidR="00143AE1" w:rsidRPr="00A768ED" w:rsidRDefault="00143AE1" w:rsidP="00C7374B">
      <w:pPr>
        <w:pStyle w:val="20"/>
        <w:numPr>
          <w:ilvl w:val="0"/>
          <w:numId w:val="7"/>
        </w:numPr>
        <w:shd w:val="clear" w:color="auto" w:fill="auto"/>
        <w:tabs>
          <w:tab w:val="left" w:pos="922"/>
        </w:tabs>
        <w:spacing w:after="0" w:line="276" w:lineRule="auto"/>
        <w:ind w:firstLine="780"/>
        <w:jc w:val="both"/>
        <w:rPr>
          <w:sz w:val="24"/>
          <w:szCs w:val="24"/>
        </w:rPr>
      </w:pPr>
      <w:r w:rsidRPr="00A768ED">
        <w:rPr>
          <w:sz w:val="24"/>
          <w:szCs w:val="24"/>
        </w:rPr>
        <w:t xml:space="preserve">доходы в сумме, изъятой учреждением в установленном порядке, если ранее сумма поступила в качестве обеспечения заявки на участие в конкурсе (аукционе) в рамках вида </w:t>
      </w:r>
      <w:r w:rsidRPr="00A768ED">
        <w:rPr>
          <w:sz w:val="24"/>
          <w:szCs w:val="24"/>
        </w:rPr>
        <w:lastRenderedPageBreak/>
        <w:t>деятельности 3;</w:t>
      </w:r>
    </w:p>
    <w:p w:rsidR="00143AE1" w:rsidRPr="00A768ED" w:rsidRDefault="00143AE1" w:rsidP="00C7374B">
      <w:pPr>
        <w:pStyle w:val="20"/>
        <w:numPr>
          <w:ilvl w:val="0"/>
          <w:numId w:val="7"/>
        </w:numPr>
        <w:shd w:val="clear" w:color="auto" w:fill="auto"/>
        <w:tabs>
          <w:tab w:val="left" w:pos="918"/>
        </w:tabs>
        <w:spacing w:after="0" w:line="276" w:lineRule="auto"/>
        <w:ind w:firstLine="780"/>
        <w:jc w:val="both"/>
        <w:rPr>
          <w:sz w:val="24"/>
          <w:szCs w:val="24"/>
        </w:rPr>
      </w:pPr>
      <w:r w:rsidRPr="00A768ED">
        <w:rPr>
          <w:sz w:val="24"/>
          <w:szCs w:val="24"/>
        </w:rPr>
        <w:t>суммы выявленных недостач (хищений, потерь) нефинансовых активов, учитываемых в рамках видов деятельности 2, 4, 5, 7;</w:t>
      </w:r>
    </w:p>
    <w:p w:rsidR="00143AE1" w:rsidRPr="00A768ED" w:rsidRDefault="00143AE1" w:rsidP="00C7374B">
      <w:pPr>
        <w:pStyle w:val="20"/>
        <w:numPr>
          <w:ilvl w:val="0"/>
          <w:numId w:val="7"/>
        </w:numPr>
        <w:shd w:val="clear" w:color="auto" w:fill="auto"/>
        <w:tabs>
          <w:tab w:val="left" w:pos="922"/>
        </w:tabs>
        <w:spacing w:after="0" w:line="276" w:lineRule="auto"/>
        <w:ind w:firstLine="780"/>
        <w:jc w:val="both"/>
        <w:rPr>
          <w:sz w:val="24"/>
          <w:szCs w:val="24"/>
        </w:rPr>
      </w:pPr>
      <w:r w:rsidRPr="00A768ED">
        <w:rPr>
          <w:sz w:val="24"/>
          <w:szCs w:val="24"/>
        </w:rPr>
        <w:t>доходы в размере стоимости материальных запасов, остающихся в распоряжении учреждения по результатам проведения демонтажных, ремонтных работ, работ по разукомплектации объектов нефинансовых активов, учитывавшихся в рамках видов деятельности2, 4, 5, 7;</w:t>
      </w:r>
    </w:p>
    <w:p w:rsidR="00143AE1" w:rsidRPr="00A768ED" w:rsidRDefault="00143AE1" w:rsidP="00C7374B">
      <w:pPr>
        <w:pStyle w:val="20"/>
        <w:numPr>
          <w:ilvl w:val="0"/>
          <w:numId w:val="7"/>
        </w:numPr>
        <w:shd w:val="clear" w:color="auto" w:fill="auto"/>
        <w:tabs>
          <w:tab w:val="left" w:pos="927"/>
        </w:tabs>
        <w:spacing w:after="0" w:line="276" w:lineRule="auto"/>
        <w:ind w:firstLine="780"/>
        <w:jc w:val="both"/>
        <w:rPr>
          <w:sz w:val="24"/>
          <w:szCs w:val="24"/>
        </w:rPr>
      </w:pPr>
      <w:r w:rsidRPr="00A768ED">
        <w:rPr>
          <w:sz w:val="24"/>
          <w:szCs w:val="24"/>
        </w:rPr>
        <w:t>доходы от реализации нефинансовых активов, учитывавшихся в рамках видов деятельности 2, 4, 5, 7.</w:t>
      </w:r>
    </w:p>
    <w:p w:rsidR="00143AE1" w:rsidRPr="00A768ED" w:rsidRDefault="00143AE1" w:rsidP="00C7374B">
      <w:pPr>
        <w:pStyle w:val="20"/>
        <w:shd w:val="clear" w:color="auto" w:fill="auto"/>
        <w:spacing w:after="0" w:line="276" w:lineRule="auto"/>
        <w:ind w:firstLine="780"/>
        <w:jc w:val="both"/>
        <w:rPr>
          <w:sz w:val="24"/>
          <w:szCs w:val="24"/>
        </w:rPr>
      </w:pPr>
      <w:r w:rsidRPr="00A768ED">
        <w:rPr>
          <w:sz w:val="24"/>
          <w:szCs w:val="24"/>
        </w:rPr>
        <w:t>Операции по получению от собственника (учредителя)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rsidR="00143AE1" w:rsidRPr="00A768ED" w:rsidRDefault="00143AE1" w:rsidP="00C7374B">
      <w:pPr>
        <w:pStyle w:val="20"/>
        <w:numPr>
          <w:ilvl w:val="1"/>
          <w:numId w:val="21"/>
        </w:numPr>
        <w:shd w:val="clear" w:color="auto" w:fill="auto"/>
        <w:tabs>
          <w:tab w:val="left" w:pos="1306"/>
        </w:tabs>
        <w:spacing w:after="0" w:line="276" w:lineRule="auto"/>
        <w:ind w:firstLine="851"/>
        <w:jc w:val="both"/>
        <w:rPr>
          <w:sz w:val="24"/>
          <w:szCs w:val="24"/>
        </w:rPr>
      </w:pPr>
      <w:r w:rsidRPr="00A768ED">
        <w:rPr>
          <w:sz w:val="24"/>
          <w:szCs w:val="24"/>
        </w:rPr>
        <w:t>В составе доходов будущих периодов на счете 401 40 "Доходы будущих периодов" учитываются:</w:t>
      </w:r>
    </w:p>
    <w:p w:rsidR="00143AE1" w:rsidRPr="00A768ED" w:rsidRDefault="00143AE1" w:rsidP="00C7374B">
      <w:pPr>
        <w:pStyle w:val="20"/>
        <w:numPr>
          <w:ilvl w:val="0"/>
          <w:numId w:val="7"/>
        </w:numPr>
        <w:shd w:val="clear" w:color="auto" w:fill="auto"/>
        <w:tabs>
          <w:tab w:val="left" w:pos="922"/>
        </w:tabs>
        <w:spacing w:after="0" w:line="276" w:lineRule="auto"/>
        <w:ind w:firstLine="780"/>
        <w:jc w:val="both"/>
        <w:rPr>
          <w:sz w:val="24"/>
          <w:szCs w:val="24"/>
        </w:rPr>
      </w:pPr>
      <w:r w:rsidRPr="00A768ED">
        <w:rPr>
          <w:sz w:val="24"/>
          <w:szCs w:val="24"/>
        </w:rPr>
        <w:t>доходы, начисленные за выполненные и сданные заказчикам отдельные этапы работ, услуг не относящиеся к доходам текущего отчетного периода;</w:t>
      </w:r>
    </w:p>
    <w:p w:rsidR="00143AE1" w:rsidRPr="00A768ED" w:rsidRDefault="00143AE1" w:rsidP="00C7374B">
      <w:pPr>
        <w:pStyle w:val="20"/>
        <w:numPr>
          <w:ilvl w:val="0"/>
          <w:numId w:val="7"/>
        </w:numPr>
        <w:shd w:val="clear" w:color="auto" w:fill="auto"/>
        <w:tabs>
          <w:tab w:val="left" w:pos="982"/>
        </w:tabs>
        <w:spacing w:after="0" w:line="276" w:lineRule="auto"/>
        <w:ind w:firstLine="780"/>
        <w:jc w:val="both"/>
        <w:rPr>
          <w:sz w:val="24"/>
          <w:szCs w:val="24"/>
        </w:rPr>
      </w:pPr>
      <w:r w:rsidRPr="00A768ED">
        <w:rPr>
          <w:sz w:val="24"/>
          <w:szCs w:val="24"/>
        </w:rPr>
        <w:t>доходы по арендным платежам.</w:t>
      </w:r>
    </w:p>
    <w:p w:rsidR="00143AE1" w:rsidRPr="00A768ED" w:rsidRDefault="00143AE1" w:rsidP="00C7374B">
      <w:pPr>
        <w:pStyle w:val="20"/>
        <w:shd w:val="clear" w:color="auto" w:fill="auto"/>
        <w:spacing w:after="0" w:line="276" w:lineRule="auto"/>
        <w:ind w:firstLine="760"/>
        <w:jc w:val="both"/>
        <w:rPr>
          <w:sz w:val="24"/>
          <w:szCs w:val="24"/>
        </w:rPr>
      </w:pPr>
      <w:r w:rsidRPr="00A768ED">
        <w:rPr>
          <w:sz w:val="24"/>
          <w:szCs w:val="24"/>
        </w:rPr>
        <w:t>Дополнительные требования к аналитическому учету доходов будущих периодов:</w:t>
      </w:r>
    </w:p>
    <w:p w:rsidR="00143AE1" w:rsidRPr="00A768ED" w:rsidRDefault="00143AE1" w:rsidP="00C7374B">
      <w:pPr>
        <w:pStyle w:val="20"/>
        <w:shd w:val="clear" w:color="auto" w:fill="auto"/>
        <w:spacing w:after="0" w:line="276" w:lineRule="auto"/>
        <w:ind w:firstLine="760"/>
        <w:jc w:val="both"/>
        <w:rPr>
          <w:sz w:val="24"/>
          <w:szCs w:val="24"/>
        </w:rPr>
      </w:pPr>
      <w:r w:rsidRPr="00A768ED">
        <w:rPr>
          <w:sz w:val="24"/>
          <w:szCs w:val="24"/>
        </w:rPr>
        <w:t xml:space="preserve">Доходы </w:t>
      </w:r>
      <w:r w:rsidRPr="00A768ED">
        <w:rPr>
          <w:sz w:val="24"/>
          <w:szCs w:val="24"/>
          <w:lang w:val="en-US" w:bidi="en-US"/>
        </w:rPr>
        <w:t>or</w:t>
      </w:r>
      <w:r w:rsidRPr="00A768ED">
        <w:rPr>
          <w:sz w:val="24"/>
          <w:szCs w:val="24"/>
          <w:lang w:bidi="en-US"/>
        </w:rPr>
        <w:t xml:space="preserve"> </w:t>
      </w:r>
      <w:r w:rsidRPr="00A768ED">
        <w:rPr>
          <w:sz w:val="24"/>
          <w:szCs w:val="24"/>
        </w:rPr>
        <w:t>операционной аренды отражаются по дебету счета 0 401 40 121 и кредиту счета 0 40</w:t>
      </w:r>
      <w:r w:rsidRPr="00A768ED">
        <w:rPr>
          <w:rStyle w:val="2ArialNarrow8pt"/>
          <w:rFonts w:ascii="Times New Roman" w:hAnsi="Times New Roman" w:cs="Times New Roman"/>
          <w:sz w:val="24"/>
          <w:szCs w:val="24"/>
        </w:rPr>
        <w:t>1</w:t>
      </w:r>
      <w:r w:rsidRPr="00A768ED">
        <w:rPr>
          <w:sz w:val="24"/>
          <w:szCs w:val="24"/>
        </w:rPr>
        <w:t xml:space="preserve"> 10 121 и признаются:</w:t>
      </w:r>
    </w:p>
    <w:p w:rsidR="00143AE1" w:rsidRPr="00A768ED" w:rsidRDefault="00143AE1" w:rsidP="00C7374B">
      <w:pPr>
        <w:pStyle w:val="20"/>
        <w:numPr>
          <w:ilvl w:val="0"/>
          <w:numId w:val="7"/>
        </w:numPr>
        <w:shd w:val="clear" w:color="auto" w:fill="auto"/>
        <w:tabs>
          <w:tab w:val="left" w:pos="1008"/>
        </w:tabs>
        <w:spacing w:after="192" w:line="276" w:lineRule="auto"/>
        <w:ind w:firstLine="760"/>
        <w:jc w:val="both"/>
        <w:rPr>
          <w:sz w:val="24"/>
          <w:szCs w:val="24"/>
        </w:rPr>
      </w:pPr>
      <w:r w:rsidRPr="00A768ED">
        <w:rPr>
          <w:sz w:val="24"/>
          <w:szCs w:val="24"/>
        </w:rPr>
        <w:t>равномерно (ежемесячно) на протяжении срока пользования объектом;</w:t>
      </w:r>
    </w:p>
    <w:p w:rsidR="00143AE1" w:rsidRPr="00A768ED" w:rsidRDefault="00143AE1" w:rsidP="00C7374B">
      <w:pPr>
        <w:pStyle w:val="20"/>
        <w:shd w:val="clear" w:color="auto" w:fill="auto"/>
        <w:spacing w:after="0" w:line="276" w:lineRule="auto"/>
        <w:ind w:firstLine="0"/>
        <w:jc w:val="left"/>
        <w:rPr>
          <w:sz w:val="24"/>
          <w:szCs w:val="24"/>
        </w:rPr>
      </w:pPr>
      <w:r w:rsidRPr="00A768ED">
        <w:rPr>
          <w:sz w:val="24"/>
          <w:szCs w:val="24"/>
        </w:rPr>
        <w:t xml:space="preserve">(Основание: п. </w:t>
      </w:r>
      <w:r w:rsidRPr="00A768ED">
        <w:rPr>
          <w:rStyle w:val="2115pt0"/>
          <w:rFonts w:eastAsia="Arial Narrow"/>
          <w:sz w:val="24"/>
          <w:szCs w:val="24"/>
        </w:rPr>
        <w:t>25</w:t>
      </w:r>
      <w:r w:rsidRPr="00A768ED">
        <w:rPr>
          <w:sz w:val="24"/>
          <w:szCs w:val="24"/>
        </w:rPr>
        <w:t xml:space="preserve"> СГС "Аренда", подпункт «а» п.55 СГС «Доходы»)</w:t>
      </w:r>
    </w:p>
    <w:p w:rsidR="00143AE1" w:rsidRPr="00A768ED" w:rsidRDefault="007176A9" w:rsidP="00C7374B">
      <w:pPr>
        <w:pStyle w:val="20"/>
        <w:numPr>
          <w:ilvl w:val="1"/>
          <w:numId w:val="21"/>
        </w:numPr>
        <w:shd w:val="clear" w:color="auto" w:fill="auto"/>
        <w:tabs>
          <w:tab w:val="left" w:pos="1362"/>
        </w:tabs>
        <w:spacing w:after="0" w:line="276" w:lineRule="auto"/>
        <w:ind w:firstLine="851"/>
        <w:jc w:val="both"/>
        <w:rPr>
          <w:sz w:val="24"/>
          <w:szCs w:val="24"/>
        </w:rPr>
      </w:pPr>
      <w:r w:rsidRPr="00A768ED">
        <w:rPr>
          <w:sz w:val="24"/>
          <w:szCs w:val="24"/>
        </w:rPr>
        <w:t xml:space="preserve"> </w:t>
      </w:r>
      <w:r w:rsidR="00143AE1" w:rsidRPr="00A768ED">
        <w:rPr>
          <w:sz w:val="24"/>
          <w:szCs w:val="24"/>
        </w:rPr>
        <w:t>В составе расходов будущих периодов на счете 401 50 "Расходы будущих периодов" отр</w:t>
      </w:r>
      <w:r w:rsidRPr="00A768ED">
        <w:rPr>
          <w:sz w:val="24"/>
          <w:szCs w:val="24"/>
        </w:rPr>
        <w:t>аж</w:t>
      </w:r>
      <w:r w:rsidR="00143AE1" w:rsidRPr="00A768ED">
        <w:rPr>
          <w:sz w:val="24"/>
          <w:szCs w:val="24"/>
        </w:rPr>
        <w:t>аются расходы, связанные;</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со страхованием имущества, гражданской ответственности;</w:t>
      </w:r>
    </w:p>
    <w:p w:rsidR="00143AE1" w:rsidRPr="00A768ED" w:rsidRDefault="00143AE1" w:rsidP="00C7374B">
      <w:pPr>
        <w:pStyle w:val="20"/>
        <w:numPr>
          <w:ilvl w:val="0"/>
          <w:numId w:val="7"/>
        </w:numPr>
        <w:shd w:val="clear" w:color="auto" w:fill="auto"/>
        <w:tabs>
          <w:tab w:val="left" w:pos="987"/>
        </w:tabs>
        <w:spacing w:after="0" w:line="276" w:lineRule="auto"/>
        <w:ind w:firstLine="760"/>
        <w:jc w:val="both"/>
        <w:rPr>
          <w:sz w:val="24"/>
          <w:szCs w:val="24"/>
        </w:rPr>
      </w:pPr>
      <w:r w:rsidRPr="00A768ED">
        <w:rPr>
          <w:sz w:val="24"/>
          <w:szCs w:val="24"/>
        </w:rPr>
        <w:t>с приобретением неисключительных прав пользовании нематериальными активами в тече</w:t>
      </w:r>
      <w:r w:rsidR="007176A9" w:rsidRPr="00A768ED">
        <w:rPr>
          <w:sz w:val="24"/>
          <w:szCs w:val="24"/>
        </w:rPr>
        <w:t>н</w:t>
      </w:r>
      <w:r w:rsidRPr="00A768ED">
        <w:rPr>
          <w:sz w:val="24"/>
          <w:szCs w:val="24"/>
        </w:rPr>
        <w:t>ии нескольких отчетных периодов;</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приобретением лицензионного программного обеспечения;</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расходы на приобретение электронно-цифровой подписи;</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другие аналогичные расходы</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с выплатой отпускных;</w:t>
      </w:r>
    </w:p>
    <w:p w:rsidR="00143AE1" w:rsidRPr="00A768ED" w:rsidRDefault="00143AE1" w:rsidP="00C7374B">
      <w:pPr>
        <w:pStyle w:val="20"/>
        <w:shd w:val="clear" w:color="auto" w:fill="auto"/>
        <w:spacing w:after="0" w:line="276" w:lineRule="auto"/>
        <w:ind w:firstLine="760"/>
        <w:jc w:val="both"/>
        <w:rPr>
          <w:sz w:val="24"/>
          <w:szCs w:val="24"/>
        </w:rPr>
      </w:pPr>
      <w:r w:rsidRPr="00A768ED">
        <w:rPr>
          <w:sz w:val="24"/>
          <w:szCs w:val="24"/>
        </w:rPr>
        <w:t>Расходы будущих периодов подлежат отнесению на финансовый результат текущего</w:t>
      </w:r>
      <w:r w:rsidR="007176A9" w:rsidRPr="00A768ED">
        <w:rPr>
          <w:sz w:val="24"/>
          <w:szCs w:val="24"/>
        </w:rPr>
        <w:t xml:space="preserve"> финансового</w:t>
      </w:r>
      <w:r w:rsidRPr="00A768ED">
        <w:rPr>
          <w:sz w:val="24"/>
          <w:szCs w:val="24"/>
        </w:rPr>
        <w:t xml:space="preserve"> года:</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равномерно;</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пропорционально объему продукции (работ, услуг).</w:t>
      </w:r>
    </w:p>
    <w:p w:rsidR="00143AE1" w:rsidRPr="00A768ED" w:rsidRDefault="00143AE1" w:rsidP="00C7374B">
      <w:pPr>
        <w:pStyle w:val="20"/>
        <w:shd w:val="clear" w:color="auto" w:fill="auto"/>
        <w:spacing w:after="240" w:line="276" w:lineRule="auto"/>
        <w:ind w:firstLine="760"/>
        <w:jc w:val="both"/>
        <w:rPr>
          <w:sz w:val="24"/>
          <w:szCs w:val="24"/>
        </w:rPr>
      </w:pPr>
      <w:r w:rsidRPr="00A768ED">
        <w:rPr>
          <w:sz w:val="24"/>
          <w:szCs w:val="24"/>
        </w:rPr>
        <w:t xml:space="preserve">В рамках учетной политики учреждение вправе устанавливать дополнительные требования к </w:t>
      </w:r>
      <w:r w:rsidR="007176A9" w:rsidRPr="00A768ED">
        <w:rPr>
          <w:sz w:val="24"/>
          <w:szCs w:val="24"/>
        </w:rPr>
        <w:t>аналит</w:t>
      </w:r>
      <w:r w:rsidRPr="00A768ED">
        <w:rPr>
          <w:sz w:val="24"/>
          <w:szCs w:val="24"/>
        </w:rPr>
        <w:t>ическому учету расходов будущих периодов, в том числе с учетом отраслевых особ</w:t>
      </w:r>
      <w:r w:rsidR="00C7374B" w:rsidRPr="00A768ED">
        <w:rPr>
          <w:sz w:val="24"/>
          <w:szCs w:val="24"/>
        </w:rPr>
        <w:t>е</w:t>
      </w:r>
      <w:r w:rsidRPr="00A768ED">
        <w:rPr>
          <w:sz w:val="24"/>
          <w:szCs w:val="24"/>
        </w:rPr>
        <w:t>нностей деятельности учреждения, а также требований налогового законодательства РФ о раздельном учете расходов (выплат) учреждения.</w:t>
      </w:r>
    </w:p>
    <w:p w:rsidR="00143AE1" w:rsidRPr="00A768ED" w:rsidRDefault="007176A9" w:rsidP="00C7374B">
      <w:pPr>
        <w:pStyle w:val="20"/>
        <w:numPr>
          <w:ilvl w:val="1"/>
          <w:numId w:val="21"/>
        </w:numPr>
        <w:shd w:val="clear" w:color="auto" w:fill="auto"/>
        <w:tabs>
          <w:tab w:val="left" w:pos="1366"/>
        </w:tabs>
        <w:spacing w:after="0" w:line="276" w:lineRule="auto"/>
        <w:ind w:left="360" w:firstLine="491"/>
        <w:jc w:val="both"/>
        <w:rPr>
          <w:sz w:val="24"/>
          <w:szCs w:val="24"/>
        </w:rPr>
      </w:pPr>
      <w:r w:rsidRPr="00A768ED">
        <w:rPr>
          <w:sz w:val="24"/>
          <w:szCs w:val="24"/>
        </w:rPr>
        <w:t xml:space="preserve"> </w:t>
      </w:r>
      <w:r w:rsidR="00143AE1" w:rsidRPr="00A768ED">
        <w:rPr>
          <w:sz w:val="24"/>
          <w:szCs w:val="24"/>
        </w:rPr>
        <w:t>Порядок формирования резервов предстоящих расходов и их использования приведен в П</w:t>
      </w:r>
      <w:r w:rsidRPr="00A768ED">
        <w:rPr>
          <w:sz w:val="24"/>
          <w:szCs w:val="24"/>
        </w:rPr>
        <w:t>риложении №</w:t>
      </w:r>
      <w:r w:rsidR="00143AE1" w:rsidRPr="00A768ED">
        <w:rPr>
          <w:sz w:val="24"/>
          <w:szCs w:val="24"/>
          <w:lang w:bidi="en-US"/>
        </w:rPr>
        <w:t xml:space="preserve"> </w:t>
      </w:r>
      <w:r w:rsidRPr="00A768ED">
        <w:rPr>
          <w:sz w:val="24"/>
          <w:szCs w:val="24"/>
          <w:lang w:bidi="en-US"/>
        </w:rPr>
        <w:t>13</w:t>
      </w:r>
      <w:r w:rsidR="00143AE1" w:rsidRPr="00A768ED">
        <w:rPr>
          <w:sz w:val="24"/>
          <w:szCs w:val="24"/>
        </w:rPr>
        <w:t xml:space="preserve"> к учетной политике.</w:t>
      </w:r>
    </w:p>
    <w:p w:rsidR="00143AE1" w:rsidRPr="00A768ED" w:rsidRDefault="007176A9" w:rsidP="00C7374B">
      <w:pPr>
        <w:pStyle w:val="20"/>
        <w:numPr>
          <w:ilvl w:val="1"/>
          <w:numId w:val="21"/>
        </w:numPr>
        <w:shd w:val="clear" w:color="auto" w:fill="auto"/>
        <w:tabs>
          <w:tab w:val="left" w:pos="1357"/>
        </w:tabs>
        <w:spacing w:after="0" w:line="276" w:lineRule="auto"/>
        <w:ind w:firstLine="851"/>
        <w:jc w:val="both"/>
        <w:rPr>
          <w:sz w:val="24"/>
          <w:szCs w:val="24"/>
        </w:rPr>
      </w:pPr>
      <w:r w:rsidRPr="00A768ED">
        <w:rPr>
          <w:sz w:val="24"/>
          <w:szCs w:val="24"/>
        </w:rPr>
        <w:t xml:space="preserve"> </w:t>
      </w:r>
      <w:r w:rsidR="00143AE1" w:rsidRPr="00A768ED">
        <w:rPr>
          <w:sz w:val="24"/>
          <w:szCs w:val="24"/>
        </w:rPr>
        <w:t>Доходы от сумм принудительного изъятия (суммы штрафов, пеней, неустоек, пред</w:t>
      </w:r>
      <w:r w:rsidRPr="00A768ED">
        <w:rPr>
          <w:sz w:val="24"/>
          <w:szCs w:val="24"/>
        </w:rPr>
        <w:t>ъ</w:t>
      </w:r>
      <w:r w:rsidR="00143AE1" w:rsidRPr="00A768ED">
        <w:rPr>
          <w:sz w:val="24"/>
          <w:szCs w:val="24"/>
        </w:rPr>
        <w:t>являемых контрагентам за нарушение условий договоров), доходы в возмещение ущерба приз</w:t>
      </w:r>
      <w:r w:rsidRPr="00A768ED">
        <w:rPr>
          <w:sz w:val="24"/>
          <w:szCs w:val="24"/>
        </w:rPr>
        <w:t>н</w:t>
      </w:r>
      <w:r w:rsidR="00143AE1" w:rsidRPr="00A768ED">
        <w:rPr>
          <w:sz w:val="24"/>
          <w:szCs w:val="24"/>
        </w:rPr>
        <w:t>аются учреждением в качестве доходов текущего финансового года:</w:t>
      </w:r>
    </w:p>
    <w:p w:rsidR="00143AE1" w:rsidRPr="00A768ED" w:rsidRDefault="00143AE1" w:rsidP="00C7374B">
      <w:pPr>
        <w:pStyle w:val="20"/>
        <w:numPr>
          <w:ilvl w:val="0"/>
          <w:numId w:val="7"/>
        </w:numPr>
        <w:shd w:val="clear" w:color="auto" w:fill="auto"/>
        <w:tabs>
          <w:tab w:val="left" w:pos="1018"/>
        </w:tabs>
        <w:spacing w:after="0" w:line="276" w:lineRule="auto"/>
        <w:ind w:firstLine="760"/>
        <w:jc w:val="both"/>
        <w:rPr>
          <w:sz w:val="24"/>
          <w:szCs w:val="24"/>
        </w:rPr>
      </w:pPr>
      <w:r w:rsidRPr="00A768ED">
        <w:rPr>
          <w:sz w:val="24"/>
          <w:szCs w:val="24"/>
        </w:rPr>
        <w:t>на дату предъявления претензий (требований) к их плательщикам (виновным лицам);</w:t>
      </w:r>
    </w:p>
    <w:p w:rsidR="00143AE1" w:rsidRPr="00A768ED" w:rsidRDefault="00143AE1" w:rsidP="00C7374B">
      <w:pPr>
        <w:pStyle w:val="20"/>
        <w:numPr>
          <w:ilvl w:val="0"/>
          <w:numId w:val="7"/>
        </w:numPr>
        <w:shd w:val="clear" w:color="auto" w:fill="auto"/>
        <w:tabs>
          <w:tab w:val="left" w:pos="982"/>
        </w:tabs>
        <w:spacing w:after="0" w:line="276" w:lineRule="auto"/>
        <w:ind w:firstLine="760"/>
        <w:jc w:val="both"/>
        <w:rPr>
          <w:sz w:val="24"/>
          <w:szCs w:val="24"/>
        </w:rPr>
      </w:pPr>
      <w:r w:rsidRPr="00A768ED">
        <w:rPr>
          <w:sz w:val="24"/>
          <w:szCs w:val="24"/>
        </w:rPr>
        <w:lastRenderedPageBreak/>
        <w:t xml:space="preserve">на дату признания претензии (требования) плательщиком (виновным лицом) в случае </w:t>
      </w:r>
      <w:r w:rsidR="007176A9" w:rsidRPr="00A768ED">
        <w:rPr>
          <w:sz w:val="24"/>
          <w:szCs w:val="24"/>
        </w:rPr>
        <w:t>досуд</w:t>
      </w:r>
      <w:r w:rsidRPr="00A768ED">
        <w:rPr>
          <w:sz w:val="24"/>
          <w:szCs w:val="24"/>
        </w:rPr>
        <w:t>ебного урегулирования или на дату вступления в силу решения суда.</w:t>
      </w:r>
    </w:p>
    <w:p w:rsidR="00143AE1" w:rsidRPr="00A768ED" w:rsidRDefault="00143AE1" w:rsidP="00C7374B">
      <w:pPr>
        <w:pStyle w:val="20"/>
        <w:shd w:val="clear" w:color="auto" w:fill="auto"/>
        <w:tabs>
          <w:tab w:val="left" w:pos="982"/>
        </w:tabs>
        <w:spacing w:after="0" w:line="276" w:lineRule="auto"/>
        <w:ind w:left="780" w:firstLine="0"/>
        <w:jc w:val="both"/>
        <w:rPr>
          <w:sz w:val="24"/>
          <w:szCs w:val="24"/>
        </w:rPr>
      </w:pPr>
    </w:p>
    <w:bookmarkEnd w:id="9"/>
    <w:p w:rsidR="00611DC0" w:rsidRPr="00A768ED" w:rsidRDefault="00611DC0" w:rsidP="00C7374B">
      <w:pPr>
        <w:pStyle w:val="20"/>
        <w:shd w:val="clear" w:color="auto" w:fill="auto"/>
        <w:tabs>
          <w:tab w:val="left" w:pos="1362"/>
        </w:tabs>
        <w:spacing w:after="233" w:line="276" w:lineRule="auto"/>
        <w:ind w:firstLine="0"/>
        <w:jc w:val="both"/>
        <w:rPr>
          <w:sz w:val="24"/>
          <w:szCs w:val="24"/>
        </w:rPr>
      </w:pPr>
    </w:p>
    <w:p w:rsidR="00DB07CE" w:rsidRPr="00A768ED" w:rsidRDefault="00611DC0" w:rsidP="00C7374B">
      <w:pPr>
        <w:pStyle w:val="20"/>
        <w:numPr>
          <w:ilvl w:val="0"/>
          <w:numId w:val="21"/>
        </w:numPr>
        <w:shd w:val="clear" w:color="auto" w:fill="auto"/>
        <w:tabs>
          <w:tab w:val="left" w:pos="0"/>
        </w:tabs>
        <w:spacing w:after="233" w:line="276" w:lineRule="auto"/>
        <w:ind w:firstLine="851"/>
        <w:rPr>
          <w:b/>
          <w:bCs/>
          <w:sz w:val="24"/>
          <w:szCs w:val="24"/>
        </w:rPr>
      </w:pPr>
      <w:r w:rsidRPr="00A768ED">
        <w:rPr>
          <w:b/>
          <w:bCs/>
          <w:sz w:val="24"/>
          <w:szCs w:val="24"/>
        </w:rPr>
        <w:t>Санкционирование расходов</w:t>
      </w:r>
    </w:p>
    <w:p w:rsidR="00611DC0" w:rsidRPr="00A768ED" w:rsidRDefault="009A1B43" w:rsidP="00C7374B">
      <w:pPr>
        <w:pStyle w:val="20"/>
        <w:numPr>
          <w:ilvl w:val="1"/>
          <w:numId w:val="21"/>
        </w:numPr>
        <w:shd w:val="clear" w:color="auto" w:fill="auto"/>
        <w:tabs>
          <w:tab w:val="left" w:pos="0"/>
        </w:tabs>
        <w:spacing w:after="233" w:line="276" w:lineRule="auto"/>
        <w:ind w:firstLine="851"/>
        <w:jc w:val="left"/>
        <w:rPr>
          <w:b/>
          <w:bCs/>
          <w:sz w:val="24"/>
          <w:szCs w:val="24"/>
        </w:rPr>
      </w:pPr>
      <w:r w:rsidRPr="00A768ED">
        <w:rPr>
          <w:sz w:val="24"/>
          <w:szCs w:val="24"/>
        </w:rPr>
        <w:t>Учет принятых обязательств и денежных обязательств осуществляется на основании следующих документов, подтверждающих их принятие:</w:t>
      </w:r>
    </w:p>
    <w:tbl>
      <w:tblPr>
        <w:tblStyle w:val="a3"/>
        <w:tblW w:w="10060" w:type="dxa"/>
        <w:tblLook w:val="04A0" w:firstRow="1" w:lastRow="0" w:firstColumn="1" w:lastColumn="0" w:noHBand="0" w:noVBand="1"/>
      </w:tblPr>
      <w:tblGrid>
        <w:gridCol w:w="704"/>
        <w:gridCol w:w="4253"/>
        <w:gridCol w:w="5103"/>
      </w:tblGrid>
      <w:tr w:rsidR="00611DC0" w:rsidRPr="00A768ED" w:rsidTr="00C67803">
        <w:tc>
          <w:tcPr>
            <w:tcW w:w="704" w:type="dxa"/>
          </w:tcPr>
          <w:p w:rsidR="00C67803" w:rsidRPr="00A768ED" w:rsidRDefault="00C67803" w:rsidP="00C7374B">
            <w:pPr>
              <w:pStyle w:val="20"/>
              <w:shd w:val="clear" w:color="auto" w:fill="auto"/>
              <w:tabs>
                <w:tab w:val="left" w:pos="0"/>
              </w:tabs>
              <w:spacing w:after="0" w:line="276" w:lineRule="auto"/>
              <w:ind w:firstLine="0"/>
              <w:rPr>
                <w:sz w:val="24"/>
                <w:szCs w:val="24"/>
              </w:rPr>
            </w:pPr>
          </w:p>
          <w:p w:rsidR="00C67803" w:rsidRPr="00A768ED" w:rsidRDefault="00C67803" w:rsidP="00C7374B">
            <w:pPr>
              <w:pStyle w:val="20"/>
              <w:shd w:val="clear" w:color="auto" w:fill="auto"/>
              <w:tabs>
                <w:tab w:val="left" w:pos="0"/>
              </w:tabs>
              <w:spacing w:after="0" w:line="276" w:lineRule="auto"/>
              <w:ind w:firstLine="0"/>
              <w:rPr>
                <w:sz w:val="24"/>
                <w:szCs w:val="24"/>
              </w:rPr>
            </w:pPr>
          </w:p>
          <w:p w:rsidR="00611DC0" w:rsidRPr="00A768ED" w:rsidRDefault="00C67803" w:rsidP="00C7374B">
            <w:pPr>
              <w:pStyle w:val="20"/>
              <w:shd w:val="clear" w:color="auto" w:fill="auto"/>
              <w:tabs>
                <w:tab w:val="left" w:pos="0"/>
              </w:tabs>
              <w:spacing w:after="0" w:line="276" w:lineRule="auto"/>
              <w:ind w:firstLine="0"/>
              <w:rPr>
                <w:sz w:val="24"/>
                <w:szCs w:val="24"/>
              </w:rPr>
            </w:pPr>
            <w:r w:rsidRPr="00A768ED">
              <w:rPr>
                <w:sz w:val="24"/>
                <w:szCs w:val="24"/>
              </w:rPr>
              <w:t>№</w:t>
            </w:r>
          </w:p>
          <w:p w:rsidR="00C67803" w:rsidRPr="00A768ED" w:rsidRDefault="00C67803" w:rsidP="00C7374B">
            <w:pPr>
              <w:pStyle w:val="20"/>
              <w:shd w:val="clear" w:color="auto" w:fill="auto"/>
              <w:tabs>
                <w:tab w:val="left" w:pos="0"/>
              </w:tabs>
              <w:spacing w:after="0" w:line="276" w:lineRule="auto"/>
              <w:ind w:firstLine="0"/>
              <w:rPr>
                <w:sz w:val="24"/>
                <w:szCs w:val="24"/>
              </w:rPr>
            </w:pPr>
            <w:r w:rsidRPr="00A768ED">
              <w:rPr>
                <w:sz w:val="24"/>
                <w:szCs w:val="24"/>
              </w:rPr>
              <w:t>п/п</w:t>
            </w:r>
          </w:p>
        </w:tc>
        <w:tc>
          <w:tcPr>
            <w:tcW w:w="4253" w:type="dxa"/>
          </w:tcPr>
          <w:p w:rsidR="00611DC0" w:rsidRPr="00A768ED" w:rsidRDefault="00C67803" w:rsidP="00C7374B">
            <w:pPr>
              <w:pStyle w:val="20"/>
              <w:shd w:val="clear" w:color="auto" w:fill="auto"/>
              <w:tabs>
                <w:tab w:val="left" w:pos="0"/>
              </w:tabs>
              <w:spacing w:after="0" w:line="276" w:lineRule="auto"/>
              <w:ind w:firstLine="0"/>
              <w:rPr>
                <w:sz w:val="24"/>
                <w:szCs w:val="24"/>
              </w:rPr>
            </w:pPr>
            <w:r w:rsidRPr="00A768ED">
              <w:rPr>
                <w:sz w:val="24"/>
                <w:szCs w:val="24"/>
              </w:rPr>
              <w:t>Документ, на основании которого возникает обязательство</w:t>
            </w:r>
          </w:p>
        </w:tc>
        <w:tc>
          <w:tcPr>
            <w:tcW w:w="5103" w:type="dxa"/>
          </w:tcPr>
          <w:p w:rsidR="00611DC0" w:rsidRPr="00A768ED" w:rsidRDefault="00C67803" w:rsidP="00C7374B">
            <w:pPr>
              <w:pStyle w:val="20"/>
              <w:shd w:val="clear" w:color="auto" w:fill="auto"/>
              <w:tabs>
                <w:tab w:val="left" w:pos="0"/>
              </w:tabs>
              <w:spacing w:after="0" w:line="276" w:lineRule="auto"/>
              <w:ind w:firstLine="0"/>
              <w:rPr>
                <w:sz w:val="24"/>
                <w:szCs w:val="24"/>
              </w:rPr>
            </w:pPr>
            <w:r w:rsidRPr="00A768ED">
              <w:rPr>
                <w:sz w:val="24"/>
                <w:szCs w:val="24"/>
              </w:rPr>
              <w:t>Документ, подтверждающий возникновение денежного обязательства</w:t>
            </w:r>
          </w:p>
        </w:tc>
      </w:tr>
      <w:tr w:rsidR="00C67803" w:rsidRPr="00A768ED" w:rsidTr="00C67803">
        <w:tc>
          <w:tcPr>
            <w:tcW w:w="704" w:type="dxa"/>
            <w:vMerge w:val="restart"/>
          </w:tcPr>
          <w:p w:rsidR="00C67803" w:rsidRPr="00A768ED" w:rsidRDefault="00C67803" w:rsidP="00C7374B">
            <w:pPr>
              <w:pStyle w:val="20"/>
              <w:shd w:val="clear" w:color="auto" w:fill="auto"/>
              <w:tabs>
                <w:tab w:val="left" w:pos="0"/>
              </w:tabs>
              <w:spacing w:after="233" w:line="276" w:lineRule="auto"/>
              <w:ind w:firstLine="0"/>
              <w:rPr>
                <w:sz w:val="24"/>
                <w:szCs w:val="24"/>
              </w:rPr>
            </w:pPr>
            <w:r w:rsidRPr="00A768ED">
              <w:rPr>
                <w:sz w:val="24"/>
                <w:szCs w:val="24"/>
              </w:rPr>
              <w:t>1</w:t>
            </w:r>
          </w:p>
        </w:tc>
        <w:tc>
          <w:tcPr>
            <w:tcW w:w="4253" w:type="dxa"/>
            <w:vMerge w:val="restart"/>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Контракт (договор) на поставку товаров, выполнение работ, оказание услуг</w:t>
            </w: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Акт выполненных работ</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Акт об оказании услуг</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Акт приема-передачи</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Контракт (договор)</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Справка-расчет или иной документ, являющийся основанием для оплаты неустойки</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Счет</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Счет-фактура</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Товарная накладная (унифицированная форма ТОРГ-12 (0330212))</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Универсальный передаточный документ</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Документ о приемке</w:t>
            </w:r>
          </w:p>
        </w:tc>
      </w:tr>
      <w:tr w:rsidR="00C67803" w:rsidRPr="00A768ED" w:rsidTr="00C67803">
        <w:tc>
          <w:tcPr>
            <w:tcW w:w="704" w:type="dxa"/>
            <w:vMerge w:val="restart"/>
          </w:tcPr>
          <w:p w:rsidR="00C67803" w:rsidRPr="00A768ED" w:rsidRDefault="00C67803" w:rsidP="00C7374B">
            <w:pPr>
              <w:pStyle w:val="20"/>
              <w:shd w:val="clear" w:color="auto" w:fill="auto"/>
              <w:tabs>
                <w:tab w:val="left" w:pos="0"/>
              </w:tabs>
              <w:spacing w:after="233" w:line="276" w:lineRule="auto"/>
              <w:ind w:firstLine="0"/>
              <w:rPr>
                <w:sz w:val="24"/>
                <w:szCs w:val="24"/>
              </w:rPr>
            </w:pPr>
            <w:r w:rsidRPr="00A768ED">
              <w:rPr>
                <w:sz w:val="24"/>
                <w:szCs w:val="24"/>
              </w:rPr>
              <w:t>2</w:t>
            </w:r>
          </w:p>
        </w:tc>
        <w:tc>
          <w:tcPr>
            <w:tcW w:w="4253" w:type="dxa"/>
            <w:vMerge w:val="restart"/>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Оплата труда</w:t>
            </w: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Записка-расчет об исчислении среднего заработка при предоставлении отпуска, увольнении и других случаях (ф.0504425)</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Ведомость перечисления средств сотрудников</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Расчетный листок по заработной плате по каждому сотруднику</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Расчетная ведомость (ф.0504403) наличные</w:t>
            </w:r>
          </w:p>
        </w:tc>
      </w:tr>
      <w:tr w:rsidR="00C67803" w:rsidRPr="00A768ED" w:rsidTr="00C67803">
        <w:tc>
          <w:tcPr>
            <w:tcW w:w="704" w:type="dxa"/>
            <w:vMerge w:val="restart"/>
          </w:tcPr>
          <w:p w:rsidR="00C67803" w:rsidRPr="00A768ED" w:rsidRDefault="00C67803" w:rsidP="00C7374B">
            <w:pPr>
              <w:pStyle w:val="20"/>
              <w:shd w:val="clear" w:color="auto" w:fill="auto"/>
              <w:tabs>
                <w:tab w:val="left" w:pos="0"/>
              </w:tabs>
              <w:spacing w:after="233" w:line="276" w:lineRule="auto"/>
              <w:ind w:firstLine="0"/>
              <w:rPr>
                <w:sz w:val="24"/>
                <w:szCs w:val="24"/>
              </w:rPr>
            </w:pPr>
            <w:r w:rsidRPr="00A768ED">
              <w:rPr>
                <w:sz w:val="24"/>
                <w:szCs w:val="24"/>
              </w:rPr>
              <w:t>3</w:t>
            </w:r>
          </w:p>
        </w:tc>
        <w:tc>
          <w:tcPr>
            <w:tcW w:w="4253" w:type="dxa"/>
            <w:vMerge w:val="restart"/>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Исполнительный документ (исполнительный лист, судебный приказ)</w:t>
            </w: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Исполнительный документ</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Справка-расчет</w:t>
            </w:r>
          </w:p>
        </w:tc>
      </w:tr>
      <w:tr w:rsidR="00C67803" w:rsidRPr="00A768ED" w:rsidTr="00C67803">
        <w:tc>
          <w:tcPr>
            <w:tcW w:w="704" w:type="dxa"/>
            <w:vMerge w:val="restart"/>
          </w:tcPr>
          <w:p w:rsidR="00C67803" w:rsidRPr="00A768ED" w:rsidRDefault="00C67803" w:rsidP="00C7374B">
            <w:pPr>
              <w:pStyle w:val="20"/>
              <w:shd w:val="clear" w:color="auto" w:fill="auto"/>
              <w:tabs>
                <w:tab w:val="left" w:pos="0"/>
              </w:tabs>
              <w:spacing w:after="233" w:line="276" w:lineRule="auto"/>
              <w:ind w:firstLine="0"/>
              <w:rPr>
                <w:sz w:val="24"/>
                <w:szCs w:val="24"/>
              </w:rPr>
            </w:pPr>
            <w:r w:rsidRPr="00A768ED">
              <w:rPr>
                <w:sz w:val="24"/>
                <w:szCs w:val="24"/>
              </w:rPr>
              <w:t>4</w:t>
            </w:r>
          </w:p>
        </w:tc>
        <w:tc>
          <w:tcPr>
            <w:tcW w:w="4253" w:type="dxa"/>
            <w:vMerge w:val="restart"/>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Решение налогового органа о взыскании налога, сбора, пеней и штрафов</w:t>
            </w: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Решение налогового органа</w:t>
            </w:r>
          </w:p>
        </w:tc>
      </w:tr>
      <w:tr w:rsidR="00C67803" w:rsidRPr="00A768ED" w:rsidTr="00C67803">
        <w:tc>
          <w:tcPr>
            <w:tcW w:w="704" w:type="dxa"/>
            <w:vMerge/>
          </w:tcPr>
          <w:p w:rsidR="00C67803" w:rsidRPr="00A768ED" w:rsidRDefault="00C67803" w:rsidP="00C7374B">
            <w:pPr>
              <w:pStyle w:val="20"/>
              <w:shd w:val="clear" w:color="auto" w:fill="auto"/>
              <w:tabs>
                <w:tab w:val="left" w:pos="0"/>
              </w:tabs>
              <w:spacing w:after="233" w:line="276" w:lineRule="auto"/>
              <w:ind w:firstLine="0"/>
              <w:rPr>
                <w:sz w:val="24"/>
                <w:szCs w:val="24"/>
              </w:rPr>
            </w:pPr>
          </w:p>
        </w:tc>
        <w:tc>
          <w:tcPr>
            <w:tcW w:w="4253" w:type="dxa"/>
            <w:vMerge/>
          </w:tcPr>
          <w:p w:rsidR="00C67803" w:rsidRPr="00A768ED" w:rsidRDefault="00C67803" w:rsidP="00C7374B">
            <w:pPr>
              <w:pStyle w:val="20"/>
              <w:shd w:val="clear" w:color="auto" w:fill="auto"/>
              <w:tabs>
                <w:tab w:val="left" w:pos="0"/>
              </w:tabs>
              <w:spacing w:after="0" w:line="276" w:lineRule="auto"/>
              <w:ind w:firstLine="0"/>
              <w:jc w:val="left"/>
              <w:rPr>
                <w:sz w:val="24"/>
                <w:szCs w:val="24"/>
              </w:rPr>
            </w:pPr>
          </w:p>
        </w:tc>
        <w:tc>
          <w:tcPr>
            <w:tcW w:w="5103" w:type="dxa"/>
          </w:tcPr>
          <w:p w:rsidR="00C67803" w:rsidRPr="00A768ED" w:rsidRDefault="00C67803" w:rsidP="00C7374B">
            <w:pPr>
              <w:pStyle w:val="20"/>
              <w:shd w:val="clear" w:color="auto" w:fill="auto"/>
              <w:tabs>
                <w:tab w:val="left" w:pos="0"/>
              </w:tabs>
              <w:spacing w:after="0" w:line="276" w:lineRule="auto"/>
              <w:ind w:firstLine="0"/>
              <w:jc w:val="left"/>
              <w:rPr>
                <w:sz w:val="24"/>
                <w:szCs w:val="24"/>
              </w:rPr>
            </w:pPr>
            <w:r w:rsidRPr="00A768ED">
              <w:rPr>
                <w:sz w:val="24"/>
                <w:szCs w:val="24"/>
              </w:rPr>
              <w:t>Справка-расчет</w:t>
            </w:r>
          </w:p>
        </w:tc>
      </w:tr>
      <w:tr w:rsidR="009A1B43" w:rsidRPr="00A768ED" w:rsidTr="00C67803">
        <w:tc>
          <w:tcPr>
            <w:tcW w:w="704" w:type="dxa"/>
            <w:vMerge w:val="restart"/>
          </w:tcPr>
          <w:p w:rsidR="009A1B43" w:rsidRPr="00A768ED" w:rsidRDefault="009A1B43" w:rsidP="00C7374B">
            <w:pPr>
              <w:pStyle w:val="20"/>
              <w:shd w:val="clear" w:color="auto" w:fill="auto"/>
              <w:tabs>
                <w:tab w:val="left" w:pos="0"/>
              </w:tabs>
              <w:spacing w:after="233" w:line="276" w:lineRule="auto"/>
              <w:ind w:firstLine="0"/>
              <w:rPr>
                <w:sz w:val="24"/>
                <w:szCs w:val="24"/>
              </w:rPr>
            </w:pPr>
            <w:r w:rsidRPr="00A768ED">
              <w:rPr>
                <w:sz w:val="24"/>
                <w:szCs w:val="24"/>
              </w:rPr>
              <w:t>5</w:t>
            </w:r>
          </w:p>
        </w:tc>
        <w:tc>
          <w:tcPr>
            <w:tcW w:w="4253" w:type="dxa"/>
            <w:vMerge w:val="restart"/>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Командировочные расходы</w:t>
            </w: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Авансовый отчет (ф.0504505)</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Акт выполненных работ</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Акт об оказании услуг</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Акт приема-передачи</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 xml:space="preserve">Договор на оказание услуг, выполнение работ, заключенный с физическим лицом, не являющимся индивидуальным </w:t>
            </w:r>
            <w:r w:rsidRPr="00A768ED">
              <w:rPr>
                <w:sz w:val="24"/>
                <w:szCs w:val="24"/>
              </w:rPr>
              <w:lastRenderedPageBreak/>
              <w:t>предпринимателем</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Заявление на выдачу денежных средств по отчет</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Заявление физического лица</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Квитанция</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Приказ о направлении в командировку, с прилагаемым расчетом командировочных сумм</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Служебная записка</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Справка-расчет</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Счет</w:t>
            </w:r>
          </w:p>
        </w:tc>
      </w:tr>
      <w:tr w:rsidR="009A1B43" w:rsidRPr="00A768ED" w:rsidTr="00C67803">
        <w:tc>
          <w:tcPr>
            <w:tcW w:w="704" w:type="dxa"/>
            <w:vMerge/>
          </w:tcPr>
          <w:p w:rsidR="009A1B43" w:rsidRPr="00A768ED" w:rsidRDefault="009A1B43" w:rsidP="00C7374B">
            <w:pPr>
              <w:pStyle w:val="20"/>
              <w:shd w:val="clear" w:color="auto" w:fill="auto"/>
              <w:tabs>
                <w:tab w:val="left" w:pos="0"/>
              </w:tabs>
              <w:spacing w:after="233" w:line="276" w:lineRule="auto"/>
              <w:ind w:firstLine="0"/>
              <w:rPr>
                <w:sz w:val="24"/>
                <w:szCs w:val="24"/>
              </w:rPr>
            </w:pPr>
          </w:p>
        </w:tc>
        <w:tc>
          <w:tcPr>
            <w:tcW w:w="4253" w:type="dxa"/>
            <w:vMerge/>
          </w:tcPr>
          <w:p w:rsidR="009A1B43" w:rsidRPr="00A768ED" w:rsidRDefault="009A1B43" w:rsidP="00C7374B">
            <w:pPr>
              <w:pStyle w:val="20"/>
              <w:shd w:val="clear" w:color="auto" w:fill="auto"/>
              <w:tabs>
                <w:tab w:val="left" w:pos="0"/>
              </w:tabs>
              <w:spacing w:after="0" w:line="276" w:lineRule="auto"/>
              <w:ind w:firstLine="0"/>
              <w:jc w:val="left"/>
              <w:rPr>
                <w:sz w:val="24"/>
                <w:szCs w:val="24"/>
              </w:rPr>
            </w:pPr>
          </w:p>
        </w:tc>
        <w:tc>
          <w:tcPr>
            <w:tcW w:w="5103" w:type="dxa"/>
          </w:tcPr>
          <w:p w:rsidR="009A1B43" w:rsidRPr="00A768ED" w:rsidRDefault="009A1B43" w:rsidP="00C7374B">
            <w:pPr>
              <w:pStyle w:val="20"/>
              <w:shd w:val="clear" w:color="auto" w:fill="auto"/>
              <w:tabs>
                <w:tab w:val="left" w:pos="0"/>
              </w:tabs>
              <w:spacing w:after="0" w:line="276" w:lineRule="auto"/>
              <w:ind w:firstLine="0"/>
              <w:jc w:val="left"/>
              <w:rPr>
                <w:sz w:val="24"/>
                <w:szCs w:val="24"/>
              </w:rPr>
            </w:pPr>
            <w:r w:rsidRPr="00A768ED">
              <w:rPr>
                <w:sz w:val="24"/>
                <w:szCs w:val="24"/>
              </w:rPr>
              <w:t>Чек</w:t>
            </w:r>
          </w:p>
        </w:tc>
      </w:tr>
    </w:tbl>
    <w:p w:rsidR="00611DC0" w:rsidRPr="00A768ED" w:rsidRDefault="00611DC0" w:rsidP="00C7374B">
      <w:pPr>
        <w:pStyle w:val="20"/>
        <w:shd w:val="clear" w:color="auto" w:fill="auto"/>
        <w:tabs>
          <w:tab w:val="left" w:pos="0"/>
        </w:tabs>
        <w:spacing w:after="233" w:line="276" w:lineRule="auto"/>
        <w:ind w:firstLine="0"/>
        <w:rPr>
          <w:sz w:val="24"/>
          <w:szCs w:val="24"/>
        </w:rPr>
      </w:pPr>
    </w:p>
    <w:p w:rsidR="009A1B43" w:rsidRPr="00A768ED" w:rsidRDefault="009A1B43" w:rsidP="00C7374B">
      <w:pPr>
        <w:pStyle w:val="20"/>
        <w:numPr>
          <w:ilvl w:val="1"/>
          <w:numId w:val="21"/>
        </w:numPr>
        <w:shd w:val="clear" w:color="auto" w:fill="auto"/>
        <w:tabs>
          <w:tab w:val="left" w:pos="0"/>
        </w:tabs>
        <w:spacing w:after="233" w:line="276" w:lineRule="auto"/>
        <w:ind w:firstLine="851"/>
        <w:jc w:val="left"/>
        <w:rPr>
          <w:sz w:val="24"/>
          <w:szCs w:val="24"/>
        </w:rPr>
      </w:pPr>
      <w:r w:rsidRPr="00A768ED">
        <w:rPr>
          <w:sz w:val="24"/>
          <w:szCs w:val="24"/>
        </w:rPr>
        <w:t xml:space="preserve"> Аналитически учет обязательств ведется в разрезе:</w:t>
      </w:r>
    </w:p>
    <w:p w:rsidR="009A1B43" w:rsidRPr="00A768ED" w:rsidRDefault="009A1B43" w:rsidP="00C7374B">
      <w:pPr>
        <w:pStyle w:val="20"/>
        <w:shd w:val="clear" w:color="auto" w:fill="auto"/>
        <w:tabs>
          <w:tab w:val="left" w:pos="0"/>
        </w:tabs>
        <w:spacing w:after="233" w:line="276" w:lineRule="auto"/>
        <w:ind w:firstLine="0"/>
        <w:jc w:val="left"/>
        <w:rPr>
          <w:sz w:val="24"/>
          <w:szCs w:val="24"/>
        </w:rPr>
      </w:pPr>
      <w:r w:rsidRPr="00A768ED">
        <w:rPr>
          <w:sz w:val="24"/>
          <w:szCs w:val="24"/>
        </w:rPr>
        <w:t>- кредиторов (групп кредиторов) (поставщиков (продавцов), подрядчиков, исполнителей, иных кредиторов), в отношении которых принимаются обязательства;</w:t>
      </w:r>
    </w:p>
    <w:p w:rsidR="009A1B43" w:rsidRPr="00A768ED" w:rsidRDefault="009A1B43" w:rsidP="00C7374B">
      <w:pPr>
        <w:pStyle w:val="20"/>
        <w:shd w:val="clear" w:color="auto" w:fill="auto"/>
        <w:tabs>
          <w:tab w:val="left" w:pos="0"/>
        </w:tabs>
        <w:spacing w:after="233" w:line="276" w:lineRule="auto"/>
        <w:ind w:firstLine="0"/>
        <w:jc w:val="left"/>
        <w:rPr>
          <w:sz w:val="24"/>
          <w:szCs w:val="24"/>
        </w:rPr>
      </w:pPr>
      <w:r w:rsidRPr="00A768ED">
        <w:rPr>
          <w:sz w:val="24"/>
          <w:szCs w:val="24"/>
        </w:rPr>
        <w:t>- контрактов (договоров).</w:t>
      </w:r>
    </w:p>
    <w:p w:rsidR="003D6E29" w:rsidRPr="00A768ED" w:rsidRDefault="00C7374B" w:rsidP="00C7374B">
      <w:pPr>
        <w:pStyle w:val="20"/>
        <w:shd w:val="clear" w:color="auto" w:fill="auto"/>
        <w:tabs>
          <w:tab w:val="left" w:pos="0"/>
        </w:tabs>
        <w:spacing w:after="233" w:line="276" w:lineRule="auto"/>
        <w:ind w:firstLine="851"/>
        <w:jc w:val="left"/>
        <w:rPr>
          <w:sz w:val="24"/>
          <w:szCs w:val="24"/>
        </w:rPr>
      </w:pPr>
      <w:r w:rsidRPr="00A768ED">
        <w:rPr>
          <w:sz w:val="24"/>
          <w:szCs w:val="24"/>
        </w:rPr>
        <w:t>22</w:t>
      </w:r>
      <w:r w:rsidR="003D6E29" w:rsidRPr="00A768ED">
        <w:rPr>
          <w:sz w:val="24"/>
          <w:szCs w:val="24"/>
        </w:rPr>
        <w:t>.3. Учет принимаемых обязательств осуществляется на основании следующих документов</w:t>
      </w:r>
      <w:r w:rsidR="008D4C5C" w:rsidRPr="00A768ED">
        <w:rPr>
          <w:sz w:val="24"/>
          <w:szCs w:val="24"/>
        </w:rPr>
        <w:t>:</w:t>
      </w:r>
    </w:p>
    <w:tbl>
      <w:tblPr>
        <w:tblStyle w:val="a3"/>
        <w:tblW w:w="0" w:type="auto"/>
        <w:tblLook w:val="04A0" w:firstRow="1" w:lastRow="0" w:firstColumn="1" w:lastColumn="0" w:noHBand="0" w:noVBand="1"/>
      </w:tblPr>
      <w:tblGrid>
        <w:gridCol w:w="4812"/>
        <w:gridCol w:w="4817"/>
      </w:tblGrid>
      <w:tr w:rsidR="008D4C5C" w:rsidRPr="00A768ED" w:rsidTr="008D4C5C">
        <w:tc>
          <w:tcPr>
            <w:tcW w:w="4885" w:type="dxa"/>
          </w:tcPr>
          <w:p w:rsidR="008D4C5C" w:rsidRPr="00A768ED" w:rsidRDefault="008D4C5C" w:rsidP="00C7374B">
            <w:pPr>
              <w:pStyle w:val="20"/>
              <w:shd w:val="clear" w:color="auto" w:fill="auto"/>
              <w:tabs>
                <w:tab w:val="left" w:pos="0"/>
              </w:tabs>
              <w:spacing w:after="0" w:line="276" w:lineRule="auto"/>
              <w:ind w:firstLine="0"/>
              <w:rPr>
                <w:sz w:val="24"/>
                <w:szCs w:val="24"/>
              </w:rPr>
            </w:pPr>
            <w:r w:rsidRPr="00A768ED">
              <w:rPr>
                <w:sz w:val="24"/>
                <w:szCs w:val="24"/>
              </w:rPr>
              <w:t xml:space="preserve">Обязательства отражаемые на счете </w:t>
            </w:r>
          </w:p>
          <w:p w:rsidR="008D4C5C" w:rsidRPr="00A768ED" w:rsidRDefault="008D4C5C" w:rsidP="00C7374B">
            <w:pPr>
              <w:pStyle w:val="20"/>
              <w:shd w:val="clear" w:color="auto" w:fill="auto"/>
              <w:tabs>
                <w:tab w:val="left" w:pos="0"/>
              </w:tabs>
              <w:spacing w:after="0" w:line="276" w:lineRule="auto"/>
              <w:ind w:firstLine="0"/>
              <w:rPr>
                <w:sz w:val="24"/>
                <w:szCs w:val="24"/>
              </w:rPr>
            </w:pPr>
            <w:r w:rsidRPr="00A768ED">
              <w:rPr>
                <w:sz w:val="24"/>
                <w:szCs w:val="24"/>
              </w:rPr>
              <w:t xml:space="preserve"> 0 502 07 000 «Принимаемые обязательства»</w:t>
            </w:r>
          </w:p>
        </w:tc>
        <w:tc>
          <w:tcPr>
            <w:tcW w:w="4885" w:type="dxa"/>
          </w:tcPr>
          <w:p w:rsidR="008D4C5C" w:rsidRPr="00A768ED" w:rsidRDefault="008D4C5C" w:rsidP="00C7374B">
            <w:pPr>
              <w:pStyle w:val="20"/>
              <w:shd w:val="clear" w:color="auto" w:fill="auto"/>
              <w:tabs>
                <w:tab w:val="left" w:pos="0"/>
              </w:tabs>
              <w:spacing w:after="0" w:line="276" w:lineRule="auto"/>
              <w:ind w:firstLine="0"/>
              <w:rPr>
                <w:sz w:val="24"/>
                <w:szCs w:val="24"/>
              </w:rPr>
            </w:pPr>
            <w:r w:rsidRPr="00A768ED">
              <w:rPr>
                <w:sz w:val="24"/>
                <w:szCs w:val="24"/>
              </w:rPr>
              <w:t>Документы-основание для отражения операций</w:t>
            </w:r>
          </w:p>
        </w:tc>
      </w:tr>
      <w:tr w:rsidR="008D4C5C" w:rsidRPr="00A768ED" w:rsidTr="005B7E62">
        <w:tc>
          <w:tcPr>
            <w:tcW w:w="9770" w:type="dxa"/>
            <w:gridSpan w:val="2"/>
          </w:tcPr>
          <w:p w:rsidR="008D4C5C" w:rsidRPr="00A768ED" w:rsidRDefault="008D4C5C" w:rsidP="00C7374B">
            <w:pPr>
              <w:pStyle w:val="20"/>
              <w:shd w:val="clear" w:color="auto" w:fill="auto"/>
              <w:tabs>
                <w:tab w:val="left" w:pos="0"/>
              </w:tabs>
              <w:spacing w:after="0" w:line="276" w:lineRule="auto"/>
              <w:ind w:firstLine="0"/>
              <w:rPr>
                <w:sz w:val="24"/>
                <w:szCs w:val="24"/>
              </w:rPr>
            </w:pPr>
            <w:r w:rsidRPr="00A768ED">
              <w:rPr>
                <w:sz w:val="24"/>
                <w:szCs w:val="24"/>
              </w:rPr>
              <w:t>Осуществление закупок с использованием конкурентных процедур определения поставщика (подрядчика, исполнителя)</w:t>
            </w:r>
          </w:p>
        </w:tc>
      </w:tr>
      <w:tr w:rsidR="008D4C5C" w:rsidRPr="00A768ED" w:rsidTr="008D4C5C">
        <w:tc>
          <w:tcPr>
            <w:tcW w:w="4885" w:type="dxa"/>
          </w:tcPr>
          <w:p w:rsidR="008D4C5C" w:rsidRPr="00A768ED" w:rsidRDefault="008D4C5C" w:rsidP="00C7374B">
            <w:pPr>
              <w:pStyle w:val="20"/>
              <w:shd w:val="clear" w:color="auto" w:fill="auto"/>
              <w:tabs>
                <w:tab w:val="left" w:pos="0"/>
              </w:tabs>
              <w:spacing w:after="0" w:line="276" w:lineRule="auto"/>
              <w:ind w:firstLine="0"/>
              <w:jc w:val="left"/>
              <w:rPr>
                <w:sz w:val="24"/>
                <w:szCs w:val="24"/>
              </w:rPr>
            </w:pPr>
            <w:r w:rsidRPr="00A768ED">
              <w:rPr>
                <w:sz w:val="24"/>
                <w:szCs w:val="24"/>
              </w:rPr>
              <w:t>Обязательства возникающие при объявлении о начале конкурентной процедуры определения поставщика (подрядчика, исполнителя) кредит счета 0 502 07 000</w:t>
            </w:r>
          </w:p>
        </w:tc>
        <w:tc>
          <w:tcPr>
            <w:tcW w:w="4885" w:type="dxa"/>
          </w:tcPr>
          <w:p w:rsidR="008D4C5C" w:rsidRPr="00A768ED" w:rsidRDefault="008D4C5C" w:rsidP="00C7374B">
            <w:pPr>
              <w:pStyle w:val="20"/>
              <w:shd w:val="clear" w:color="auto" w:fill="auto"/>
              <w:tabs>
                <w:tab w:val="left" w:pos="0"/>
              </w:tabs>
              <w:spacing w:after="0" w:line="276" w:lineRule="auto"/>
              <w:ind w:firstLine="0"/>
              <w:jc w:val="left"/>
              <w:rPr>
                <w:sz w:val="24"/>
                <w:szCs w:val="24"/>
              </w:rPr>
            </w:pPr>
            <w:r w:rsidRPr="00A768ED">
              <w:rPr>
                <w:sz w:val="24"/>
                <w:szCs w:val="24"/>
              </w:rPr>
              <w:t>Извещение о проведении конкурса, торгов, запроса котировок, запроса предложений</w:t>
            </w:r>
          </w:p>
        </w:tc>
      </w:tr>
      <w:tr w:rsidR="008D4C5C" w:rsidRPr="00A768ED" w:rsidTr="008D4C5C">
        <w:tc>
          <w:tcPr>
            <w:tcW w:w="4885" w:type="dxa"/>
          </w:tcPr>
          <w:p w:rsidR="008D4C5C" w:rsidRPr="00A768ED" w:rsidRDefault="008D4C5C" w:rsidP="00C7374B">
            <w:pPr>
              <w:pStyle w:val="20"/>
              <w:shd w:val="clear" w:color="auto" w:fill="auto"/>
              <w:tabs>
                <w:tab w:val="left" w:pos="0"/>
              </w:tabs>
              <w:spacing w:after="0" w:line="276" w:lineRule="auto"/>
              <w:ind w:firstLine="0"/>
              <w:jc w:val="left"/>
              <w:rPr>
                <w:sz w:val="24"/>
                <w:szCs w:val="24"/>
              </w:rPr>
            </w:pPr>
            <w:r w:rsidRPr="00A768ED">
              <w:rPr>
                <w:sz w:val="24"/>
                <w:szCs w:val="24"/>
              </w:rPr>
              <w:t>Обязательства, возникающие при заключении контракта по результатам проведения конкурентной процедуры определения поставщика (подрядчика</w:t>
            </w:r>
            <w:r w:rsidR="00123088" w:rsidRPr="00A768ED">
              <w:rPr>
                <w:sz w:val="24"/>
                <w:szCs w:val="24"/>
              </w:rPr>
              <w:t>, исполнителя) дебет счета 0 502 07 000</w:t>
            </w:r>
          </w:p>
        </w:tc>
        <w:tc>
          <w:tcPr>
            <w:tcW w:w="4885" w:type="dxa"/>
          </w:tcPr>
          <w:p w:rsidR="008D4C5C" w:rsidRPr="00A768ED" w:rsidRDefault="008D4C5C" w:rsidP="00C7374B">
            <w:pPr>
              <w:pStyle w:val="20"/>
              <w:shd w:val="clear" w:color="auto" w:fill="auto"/>
              <w:tabs>
                <w:tab w:val="left" w:pos="0"/>
              </w:tabs>
              <w:spacing w:after="0" w:line="276" w:lineRule="auto"/>
              <w:ind w:firstLine="0"/>
              <w:jc w:val="left"/>
              <w:rPr>
                <w:sz w:val="24"/>
                <w:szCs w:val="24"/>
              </w:rPr>
            </w:pPr>
            <w:r w:rsidRPr="00A768ED">
              <w:rPr>
                <w:sz w:val="24"/>
                <w:szCs w:val="24"/>
              </w:rPr>
              <w:t>Государственный (муниципальный) контрак</w:t>
            </w:r>
            <w:r w:rsidR="00123088" w:rsidRPr="00A768ED">
              <w:rPr>
                <w:sz w:val="24"/>
                <w:szCs w:val="24"/>
              </w:rPr>
              <w:t>т</w:t>
            </w:r>
            <w:r w:rsidRPr="00A768ED">
              <w:rPr>
                <w:sz w:val="24"/>
                <w:szCs w:val="24"/>
              </w:rPr>
              <w:t>, договор</w:t>
            </w:r>
          </w:p>
        </w:tc>
      </w:tr>
      <w:tr w:rsidR="008D4C5C" w:rsidRPr="00A768ED" w:rsidTr="008D4C5C">
        <w:tc>
          <w:tcPr>
            <w:tcW w:w="4885" w:type="dxa"/>
          </w:tcPr>
          <w:p w:rsidR="008D4C5C" w:rsidRPr="00A768ED" w:rsidRDefault="00571F60" w:rsidP="00C7374B">
            <w:pPr>
              <w:pStyle w:val="20"/>
              <w:shd w:val="clear" w:color="auto" w:fill="auto"/>
              <w:tabs>
                <w:tab w:val="left" w:pos="0"/>
              </w:tabs>
              <w:spacing w:after="0" w:line="276" w:lineRule="auto"/>
              <w:ind w:firstLine="0"/>
              <w:jc w:val="left"/>
              <w:rPr>
                <w:sz w:val="24"/>
                <w:szCs w:val="24"/>
              </w:rPr>
            </w:pPr>
            <w:r w:rsidRPr="00A768ED">
              <w:rPr>
                <w:sz w:val="24"/>
                <w:szCs w:val="24"/>
              </w:rPr>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 0 502 07 000 методом «Красное сторно»</w:t>
            </w:r>
          </w:p>
        </w:tc>
        <w:tc>
          <w:tcPr>
            <w:tcW w:w="4885" w:type="dxa"/>
          </w:tcPr>
          <w:p w:rsidR="008D4C5C" w:rsidRPr="00A768ED" w:rsidRDefault="00571F60" w:rsidP="00C7374B">
            <w:pPr>
              <w:pStyle w:val="20"/>
              <w:shd w:val="clear" w:color="auto" w:fill="auto"/>
              <w:tabs>
                <w:tab w:val="left" w:pos="0"/>
              </w:tabs>
              <w:spacing w:after="0" w:line="276" w:lineRule="auto"/>
              <w:ind w:firstLine="0"/>
              <w:jc w:val="left"/>
              <w:rPr>
                <w:sz w:val="24"/>
                <w:szCs w:val="24"/>
              </w:rPr>
            </w:pPr>
            <w:r w:rsidRPr="00A768ED">
              <w:rPr>
                <w:sz w:val="24"/>
                <w:szCs w:val="24"/>
              </w:rPr>
              <w:t>Протокол комиссии по осуществлению закупок</w:t>
            </w:r>
          </w:p>
        </w:tc>
      </w:tr>
    </w:tbl>
    <w:p w:rsidR="00571F60" w:rsidRPr="00A768ED" w:rsidRDefault="00571F60" w:rsidP="00062638">
      <w:pPr>
        <w:pStyle w:val="20"/>
        <w:numPr>
          <w:ilvl w:val="1"/>
          <w:numId w:val="34"/>
        </w:numPr>
        <w:shd w:val="clear" w:color="auto" w:fill="auto"/>
        <w:tabs>
          <w:tab w:val="left" w:pos="1330"/>
        </w:tabs>
        <w:spacing w:after="387" w:line="276" w:lineRule="auto"/>
        <w:ind w:left="0" w:firstLine="709"/>
        <w:jc w:val="both"/>
        <w:rPr>
          <w:sz w:val="24"/>
          <w:szCs w:val="24"/>
        </w:rPr>
      </w:pPr>
      <w:r w:rsidRPr="00A768ED">
        <w:rPr>
          <w:sz w:val="24"/>
          <w:szCs w:val="24"/>
        </w:rPr>
        <w:t xml:space="preserve">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w:t>
      </w:r>
      <w:r w:rsidRPr="00A768ED">
        <w:rPr>
          <w:sz w:val="24"/>
          <w:szCs w:val="24"/>
        </w:rPr>
        <w:lastRenderedPageBreak/>
        <w:t>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кодов</w:t>
      </w:r>
      <w:r w:rsidRPr="00A768ED">
        <w:rPr>
          <w:sz w:val="24"/>
          <w:szCs w:val="24"/>
          <w:lang w:bidi="en-US"/>
        </w:rPr>
        <w:t xml:space="preserve"> </w:t>
      </w:r>
      <w:r w:rsidRPr="00A768ED">
        <w:rPr>
          <w:sz w:val="24"/>
          <w:szCs w:val="24"/>
        </w:rPr>
        <w:t>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B03AA6" w:rsidRPr="00A768ED" w:rsidRDefault="00B03AA6" w:rsidP="00C7374B">
      <w:pPr>
        <w:pStyle w:val="20"/>
        <w:shd w:val="clear" w:color="auto" w:fill="auto"/>
        <w:tabs>
          <w:tab w:val="left" w:pos="1330"/>
        </w:tabs>
        <w:spacing w:after="387" w:line="276" w:lineRule="auto"/>
        <w:ind w:left="432" w:firstLine="0"/>
        <w:jc w:val="both"/>
        <w:rPr>
          <w:sz w:val="24"/>
          <w:szCs w:val="24"/>
        </w:rPr>
      </w:pPr>
    </w:p>
    <w:p w:rsidR="00B03AA6" w:rsidRPr="00A768ED" w:rsidRDefault="00B03AA6" w:rsidP="00062638">
      <w:pPr>
        <w:pStyle w:val="20"/>
        <w:numPr>
          <w:ilvl w:val="0"/>
          <w:numId w:val="34"/>
        </w:numPr>
        <w:shd w:val="clear" w:color="auto" w:fill="auto"/>
        <w:spacing w:after="95" w:line="276" w:lineRule="auto"/>
        <w:rPr>
          <w:b/>
          <w:bCs/>
          <w:sz w:val="24"/>
          <w:szCs w:val="24"/>
        </w:rPr>
      </w:pPr>
      <w:r w:rsidRPr="00A768ED">
        <w:rPr>
          <w:b/>
          <w:bCs/>
          <w:sz w:val="24"/>
          <w:szCs w:val="24"/>
        </w:rPr>
        <w:t>Учет на забалансовых счетах</w:t>
      </w:r>
    </w:p>
    <w:p w:rsidR="00B03AA6" w:rsidRPr="00A768ED" w:rsidRDefault="00B03AA6" w:rsidP="00C7374B">
      <w:pPr>
        <w:pStyle w:val="20"/>
        <w:shd w:val="clear" w:color="auto" w:fill="auto"/>
        <w:spacing w:after="95" w:line="276" w:lineRule="auto"/>
        <w:ind w:left="40" w:firstLine="0"/>
        <w:jc w:val="left"/>
        <w:rPr>
          <w:sz w:val="24"/>
          <w:szCs w:val="24"/>
        </w:rPr>
      </w:pPr>
    </w:p>
    <w:p w:rsidR="00B03AA6" w:rsidRPr="00A768ED" w:rsidRDefault="00B03AA6" w:rsidP="00C7374B">
      <w:pPr>
        <w:pStyle w:val="20"/>
        <w:shd w:val="clear" w:color="auto" w:fill="auto"/>
        <w:tabs>
          <w:tab w:val="left" w:pos="1335"/>
        </w:tabs>
        <w:spacing w:after="0" w:line="276" w:lineRule="auto"/>
        <w:ind w:firstLine="709"/>
        <w:jc w:val="both"/>
        <w:rPr>
          <w:sz w:val="24"/>
          <w:szCs w:val="24"/>
        </w:rPr>
      </w:pPr>
      <w:r w:rsidRPr="00A768ED">
        <w:rPr>
          <w:sz w:val="24"/>
          <w:szCs w:val="24"/>
        </w:rPr>
        <w:t>2</w:t>
      </w:r>
      <w:r w:rsidR="00C7374B" w:rsidRPr="00A768ED">
        <w:rPr>
          <w:sz w:val="24"/>
          <w:szCs w:val="24"/>
        </w:rPr>
        <w:t>3</w:t>
      </w:r>
      <w:r w:rsidRPr="00A768ED">
        <w:rPr>
          <w:sz w:val="24"/>
          <w:szCs w:val="24"/>
        </w:rPr>
        <w:t>.1 Для раскрытия сведений о деятельности учреждения в бухгалтерской отчетности, а также в целях обеспечения управленческого учета применяются дополнительные, забалансовые счет</w:t>
      </w:r>
      <w:r w:rsidR="00117EC0" w:rsidRPr="00A768ED">
        <w:rPr>
          <w:sz w:val="24"/>
          <w:szCs w:val="24"/>
        </w:rPr>
        <w:t>а</w:t>
      </w:r>
      <w:r w:rsidRPr="00A768ED">
        <w:rPr>
          <w:sz w:val="24"/>
          <w:szCs w:val="24"/>
        </w:rPr>
        <w:t>. согласно соответствующему разделу Рабочего плана счетов.</w:t>
      </w:r>
    </w:p>
    <w:p w:rsidR="00B03AA6" w:rsidRPr="00A768ED" w:rsidRDefault="00B03AA6" w:rsidP="00C7374B">
      <w:pPr>
        <w:pStyle w:val="20"/>
        <w:shd w:val="clear" w:color="auto" w:fill="auto"/>
        <w:spacing w:after="0" w:line="276" w:lineRule="auto"/>
        <w:ind w:firstLine="780"/>
        <w:jc w:val="both"/>
        <w:rPr>
          <w:sz w:val="24"/>
          <w:szCs w:val="24"/>
        </w:rPr>
      </w:pPr>
      <w:r w:rsidRPr="00A768ED">
        <w:rPr>
          <w:sz w:val="24"/>
          <w:szCs w:val="24"/>
        </w:rPr>
        <w:t>В разрезе кодов вида деятельности (финансового обеспечения) учет ведется на следующих заба</w:t>
      </w:r>
      <w:r w:rsidR="00117EC0" w:rsidRPr="00A768ED">
        <w:rPr>
          <w:sz w:val="24"/>
          <w:szCs w:val="24"/>
        </w:rPr>
        <w:t>л</w:t>
      </w:r>
      <w:r w:rsidRPr="00A768ED">
        <w:rPr>
          <w:sz w:val="24"/>
          <w:szCs w:val="24"/>
        </w:rPr>
        <w:t>ансовых счетах:</w:t>
      </w:r>
    </w:p>
    <w:p w:rsidR="00B03AA6" w:rsidRPr="00A768ED" w:rsidRDefault="00B03AA6" w:rsidP="00C7374B">
      <w:pPr>
        <w:pStyle w:val="20"/>
        <w:numPr>
          <w:ilvl w:val="0"/>
          <w:numId w:val="7"/>
        </w:numPr>
        <w:shd w:val="clear" w:color="auto" w:fill="auto"/>
        <w:tabs>
          <w:tab w:val="left" w:pos="1001"/>
        </w:tabs>
        <w:spacing w:after="0" w:line="276" w:lineRule="auto"/>
        <w:ind w:firstLine="780"/>
        <w:jc w:val="both"/>
        <w:rPr>
          <w:sz w:val="24"/>
          <w:szCs w:val="24"/>
        </w:rPr>
      </w:pPr>
      <w:r w:rsidRPr="00A768ED">
        <w:rPr>
          <w:sz w:val="24"/>
          <w:szCs w:val="24"/>
        </w:rPr>
        <w:t>счет 20 "Задолженность, невостребованная кредиторами":</w:t>
      </w:r>
    </w:p>
    <w:p w:rsidR="00B03AA6" w:rsidRPr="00A768ED" w:rsidRDefault="00B03AA6" w:rsidP="00C7374B">
      <w:pPr>
        <w:pStyle w:val="20"/>
        <w:numPr>
          <w:ilvl w:val="0"/>
          <w:numId w:val="7"/>
        </w:numPr>
        <w:shd w:val="clear" w:color="auto" w:fill="auto"/>
        <w:tabs>
          <w:tab w:val="left" w:pos="1011"/>
        </w:tabs>
        <w:spacing w:after="0" w:line="276" w:lineRule="auto"/>
        <w:ind w:firstLine="780"/>
        <w:jc w:val="both"/>
        <w:rPr>
          <w:sz w:val="24"/>
          <w:szCs w:val="24"/>
        </w:rPr>
      </w:pPr>
      <w:r w:rsidRPr="00A768ED">
        <w:rPr>
          <w:sz w:val="24"/>
          <w:szCs w:val="24"/>
        </w:rPr>
        <w:t>счет 21 "Основные средства в эксплуатации";</w:t>
      </w:r>
    </w:p>
    <w:p w:rsidR="00B03AA6" w:rsidRPr="00A768ED" w:rsidRDefault="00C7374B" w:rsidP="00C7374B">
      <w:pPr>
        <w:pStyle w:val="20"/>
        <w:shd w:val="clear" w:color="auto" w:fill="auto"/>
        <w:tabs>
          <w:tab w:val="left" w:pos="0"/>
        </w:tabs>
        <w:spacing w:after="0" w:line="276" w:lineRule="auto"/>
        <w:ind w:firstLine="709"/>
        <w:jc w:val="both"/>
        <w:rPr>
          <w:sz w:val="24"/>
          <w:szCs w:val="24"/>
        </w:rPr>
      </w:pPr>
      <w:r w:rsidRPr="00A768ED">
        <w:rPr>
          <w:sz w:val="24"/>
          <w:szCs w:val="24"/>
        </w:rPr>
        <w:t>23.2.</w:t>
      </w:r>
      <w:r w:rsidR="00B03AA6" w:rsidRPr="00A768ED">
        <w:rPr>
          <w:sz w:val="24"/>
          <w:szCs w:val="24"/>
        </w:rPr>
        <w:t>Имущество, учитываемое на забалансовых счетах, отражается:</w:t>
      </w:r>
    </w:p>
    <w:p w:rsidR="00B03AA6" w:rsidRPr="00A768ED" w:rsidRDefault="00B03AA6" w:rsidP="00C7374B">
      <w:pPr>
        <w:pStyle w:val="20"/>
        <w:numPr>
          <w:ilvl w:val="0"/>
          <w:numId w:val="7"/>
        </w:numPr>
        <w:shd w:val="clear" w:color="auto" w:fill="auto"/>
        <w:tabs>
          <w:tab w:val="left" w:pos="1011"/>
        </w:tabs>
        <w:spacing w:after="0" w:line="276" w:lineRule="auto"/>
        <w:ind w:firstLine="780"/>
        <w:jc w:val="both"/>
        <w:rPr>
          <w:sz w:val="24"/>
          <w:szCs w:val="24"/>
        </w:rPr>
      </w:pPr>
      <w:r w:rsidRPr="00A768ED">
        <w:rPr>
          <w:sz w:val="24"/>
          <w:szCs w:val="24"/>
        </w:rPr>
        <w:t>по остаточной стоимости объекта учета;</w:t>
      </w:r>
    </w:p>
    <w:p w:rsidR="00B03AA6" w:rsidRPr="00A768ED" w:rsidRDefault="00B03AA6" w:rsidP="00C7374B">
      <w:pPr>
        <w:pStyle w:val="20"/>
        <w:numPr>
          <w:ilvl w:val="0"/>
          <w:numId w:val="7"/>
        </w:numPr>
        <w:shd w:val="clear" w:color="auto" w:fill="auto"/>
        <w:tabs>
          <w:tab w:val="left" w:pos="1011"/>
        </w:tabs>
        <w:spacing w:after="0" w:line="276" w:lineRule="auto"/>
        <w:ind w:firstLine="780"/>
        <w:jc w:val="both"/>
        <w:rPr>
          <w:sz w:val="24"/>
          <w:szCs w:val="24"/>
        </w:rPr>
      </w:pPr>
      <w:r w:rsidRPr="00A768ED">
        <w:rPr>
          <w:sz w:val="24"/>
          <w:szCs w:val="24"/>
        </w:rPr>
        <w:t>в условной оценке 1 объект, 1 рубль - при нулевой остаточной стоимости или при</w:t>
      </w:r>
      <w:r w:rsidR="00117EC0" w:rsidRPr="00A768ED">
        <w:rPr>
          <w:sz w:val="24"/>
          <w:szCs w:val="24"/>
        </w:rPr>
        <w:t xml:space="preserve"> отсутствии</w:t>
      </w:r>
      <w:r w:rsidRPr="00A768ED">
        <w:rPr>
          <w:sz w:val="24"/>
          <w:szCs w:val="24"/>
        </w:rPr>
        <w:t xml:space="preserve"> стоимостных оценок,</w:t>
      </w:r>
    </w:p>
    <w:p w:rsidR="00B03AA6" w:rsidRPr="00A768ED" w:rsidRDefault="00C7374B" w:rsidP="00062638">
      <w:pPr>
        <w:pStyle w:val="20"/>
        <w:shd w:val="clear" w:color="auto" w:fill="auto"/>
        <w:tabs>
          <w:tab w:val="left" w:pos="1339"/>
        </w:tabs>
        <w:spacing w:after="0" w:line="276" w:lineRule="auto"/>
        <w:ind w:firstLine="709"/>
        <w:jc w:val="both"/>
        <w:rPr>
          <w:sz w:val="24"/>
          <w:szCs w:val="24"/>
        </w:rPr>
      </w:pPr>
      <w:r w:rsidRPr="00A768ED">
        <w:rPr>
          <w:sz w:val="24"/>
          <w:szCs w:val="24"/>
        </w:rPr>
        <w:t>23.3.</w:t>
      </w:r>
      <w:r w:rsidR="00062638" w:rsidRPr="00A768ED">
        <w:rPr>
          <w:sz w:val="24"/>
          <w:szCs w:val="24"/>
        </w:rPr>
        <w:t xml:space="preserve"> </w:t>
      </w:r>
      <w:r w:rsidR="00B03AA6" w:rsidRPr="00A768ED">
        <w:rPr>
          <w:sz w:val="24"/>
          <w:szCs w:val="24"/>
        </w:rPr>
        <w:t>Все материальные ценности, а также иные активы и обязательства, учитываемые на заба</w:t>
      </w:r>
      <w:r w:rsidR="00117EC0" w:rsidRPr="00A768ED">
        <w:rPr>
          <w:sz w:val="24"/>
          <w:szCs w:val="24"/>
        </w:rPr>
        <w:t>л</w:t>
      </w:r>
      <w:r w:rsidR="00B03AA6" w:rsidRPr="00A768ED">
        <w:rPr>
          <w:sz w:val="24"/>
          <w:szCs w:val="24"/>
        </w:rPr>
        <w:t>ансовых счетах, инвентаризируются в порядке и в сроки, установленные для объектов, учит</w:t>
      </w:r>
      <w:r w:rsidR="00117EC0" w:rsidRPr="00A768ED">
        <w:rPr>
          <w:sz w:val="24"/>
          <w:szCs w:val="24"/>
        </w:rPr>
        <w:t>ы</w:t>
      </w:r>
      <w:r w:rsidR="00B03AA6" w:rsidRPr="00A768ED">
        <w:rPr>
          <w:sz w:val="24"/>
          <w:szCs w:val="24"/>
        </w:rPr>
        <w:t>ваемых на балансе.</w:t>
      </w:r>
    </w:p>
    <w:p w:rsidR="00B03AA6" w:rsidRPr="00A768ED" w:rsidRDefault="00062638" w:rsidP="00062638">
      <w:pPr>
        <w:pStyle w:val="20"/>
        <w:shd w:val="clear" w:color="auto" w:fill="auto"/>
        <w:tabs>
          <w:tab w:val="left" w:pos="1330"/>
        </w:tabs>
        <w:spacing w:after="0" w:line="276" w:lineRule="auto"/>
        <w:ind w:firstLine="709"/>
        <w:jc w:val="both"/>
        <w:rPr>
          <w:sz w:val="24"/>
          <w:szCs w:val="24"/>
        </w:rPr>
      </w:pPr>
      <w:r w:rsidRPr="00A768ED">
        <w:rPr>
          <w:sz w:val="24"/>
          <w:szCs w:val="24"/>
        </w:rPr>
        <w:t xml:space="preserve">23.4. </w:t>
      </w:r>
      <w:r w:rsidR="00B03AA6" w:rsidRPr="00A768ED">
        <w:rPr>
          <w:sz w:val="24"/>
          <w:szCs w:val="24"/>
        </w:rPr>
        <w:t>Учет полученного (приобретенного) недвижимого имущества в течение времени офо</w:t>
      </w:r>
      <w:r w:rsidR="00117EC0" w:rsidRPr="00A768ED">
        <w:rPr>
          <w:sz w:val="24"/>
          <w:szCs w:val="24"/>
        </w:rPr>
        <w:t>рм</w:t>
      </w:r>
      <w:r w:rsidR="00B03AA6" w:rsidRPr="00A768ED">
        <w:rPr>
          <w:sz w:val="24"/>
          <w:szCs w:val="24"/>
        </w:rPr>
        <w:t>ления государственной регистрации прав на него осуществляется на забалансовом счете 01 "Им</w:t>
      </w:r>
      <w:r w:rsidR="00117EC0" w:rsidRPr="00A768ED">
        <w:rPr>
          <w:sz w:val="24"/>
          <w:szCs w:val="24"/>
        </w:rPr>
        <w:t>ущ</w:t>
      </w:r>
      <w:r w:rsidR="00B03AA6" w:rsidRPr="00A768ED">
        <w:rPr>
          <w:sz w:val="24"/>
          <w:szCs w:val="24"/>
        </w:rPr>
        <w:t>ество, полученное в пользование".</w:t>
      </w:r>
    </w:p>
    <w:p w:rsidR="00B03AA6" w:rsidRPr="00A768ED" w:rsidRDefault="00062638" w:rsidP="00062638">
      <w:pPr>
        <w:pStyle w:val="20"/>
        <w:shd w:val="clear" w:color="auto" w:fill="auto"/>
        <w:tabs>
          <w:tab w:val="left" w:pos="1339"/>
        </w:tabs>
        <w:spacing w:after="0" w:line="276" w:lineRule="auto"/>
        <w:ind w:firstLine="709"/>
        <w:jc w:val="both"/>
        <w:rPr>
          <w:sz w:val="24"/>
          <w:szCs w:val="24"/>
        </w:rPr>
      </w:pPr>
      <w:r w:rsidRPr="00A768ED">
        <w:rPr>
          <w:sz w:val="24"/>
          <w:szCs w:val="24"/>
        </w:rPr>
        <w:t>23.5.</w:t>
      </w:r>
      <w:r w:rsidR="00A768ED" w:rsidRPr="00A768ED">
        <w:rPr>
          <w:sz w:val="24"/>
          <w:szCs w:val="24"/>
        </w:rPr>
        <w:t xml:space="preserve"> </w:t>
      </w:r>
      <w:r w:rsidR="00B03AA6" w:rsidRPr="00A768ED">
        <w:rPr>
          <w:sz w:val="24"/>
          <w:szCs w:val="24"/>
        </w:rPr>
        <w:t xml:space="preserve">Материальные ценности, приобретаемые в целях вручения (награждения), дарения, в том </w:t>
      </w:r>
      <w:r w:rsidR="00117EC0" w:rsidRPr="00A768ED">
        <w:rPr>
          <w:sz w:val="24"/>
          <w:szCs w:val="24"/>
        </w:rPr>
        <w:t>ч</w:t>
      </w:r>
      <w:r w:rsidR="00B03AA6" w:rsidRPr="00A768ED">
        <w:rPr>
          <w:sz w:val="24"/>
          <w:szCs w:val="24"/>
        </w:rPr>
        <w:t>исле ценные подарки, сувениры учитываются на счете 07 "Награды, призы, кубки и ценные пода</w:t>
      </w:r>
      <w:r w:rsidR="00117EC0" w:rsidRPr="00A768ED">
        <w:rPr>
          <w:sz w:val="24"/>
          <w:szCs w:val="24"/>
        </w:rPr>
        <w:t>рк</w:t>
      </w:r>
      <w:r w:rsidR="00B03AA6" w:rsidRPr="00A768ED">
        <w:rPr>
          <w:sz w:val="24"/>
          <w:szCs w:val="24"/>
        </w:rPr>
        <w:t>и, сувениры" до момента вручения:</w:t>
      </w:r>
    </w:p>
    <w:p w:rsidR="00B03AA6" w:rsidRPr="00A768ED" w:rsidRDefault="00B03AA6" w:rsidP="00C7374B">
      <w:pPr>
        <w:pStyle w:val="20"/>
        <w:numPr>
          <w:ilvl w:val="0"/>
          <w:numId w:val="7"/>
        </w:numPr>
        <w:shd w:val="clear" w:color="auto" w:fill="auto"/>
        <w:tabs>
          <w:tab w:val="left" w:pos="1011"/>
        </w:tabs>
        <w:spacing w:after="0" w:line="276" w:lineRule="auto"/>
        <w:ind w:firstLine="780"/>
        <w:jc w:val="both"/>
        <w:rPr>
          <w:sz w:val="24"/>
          <w:szCs w:val="24"/>
        </w:rPr>
      </w:pPr>
      <w:r w:rsidRPr="00A768ED">
        <w:rPr>
          <w:sz w:val="24"/>
          <w:szCs w:val="24"/>
        </w:rPr>
        <w:t>по стоимости приобретения.</w:t>
      </w:r>
    </w:p>
    <w:p w:rsidR="00B03AA6" w:rsidRPr="00A768ED" w:rsidRDefault="00B03AA6" w:rsidP="00062638">
      <w:pPr>
        <w:pStyle w:val="20"/>
        <w:numPr>
          <w:ilvl w:val="1"/>
          <w:numId w:val="35"/>
        </w:numPr>
        <w:shd w:val="clear" w:color="auto" w:fill="auto"/>
        <w:tabs>
          <w:tab w:val="left" w:pos="1335"/>
        </w:tabs>
        <w:spacing w:after="0" w:line="276" w:lineRule="auto"/>
        <w:ind w:firstLine="184"/>
        <w:jc w:val="both"/>
        <w:rPr>
          <w:sz w:val="24"/>
          <w:szCs w:val="24"/>
        </w:rPr>
      </w:pPr>
      <w:r w:rsidRPr="00A768ED">
        <w:rPr>
          <w:sz w:val="24"/>
          <w:szCs w:val="24"/>
        </w:rPr>
        <w:t>На забалансовом счете 09 "Запасные части к транспортным средствам, выданные взам</w:t>
      </w:r>
      <w:r w:rsidR="00117EC0" w:rsidRPr="00A768ED">
        <w:rPr>
          <w:sz w:val="24"/>
          <w:szCs w:val="24"/>
        </w:rPr>
        <w:t>ен</w:t>
      </w:r>
      <w:r w:rsidRPr="00A768ED">
        <w:rPr>
          <w:sz w:val="24"/>
          <w:szCs w:val="24"/>
        </w:rPr>
        <w:t xml:space="preserve"> изношенных" в целях контроля за их использованием учитываются следующие мате</w:t>
      </w:r>
      <w:r w:rsidR="00117EC0" w:rsidRPr="00A768ED">
        <w:rPr>
          <w:sz w:val="24"/>
          <w:szCs w:val="24"/>
        </w:rPr>
        <w:t>р</w:t>
      </w:r>
      <w:r w:rsidRPr="00A768ED">
        <w:rPr>
          <w:sz w:val="24"/>
          <w:szCs w:val="24"/>
        </w:rPr>
        <w:t>иальные ценности:</w:t>
      </w:r>
    </w:p>
    <w:p w:rsidR="00E53BB1" w:rsidRPr="00A768ED" w:rsidRDefault="00E53BB1" w:rsidP="00C7374B">
      <w:pPr>
        <w:pStyle w:val="20"/>
        <w:numPr>
          <w:ilvl w:val="0"/>
          <w:numId w:val="7"/>
        </w:numPr>
        <w:shd w:val="clear" w:color="auto" w:fill="auto"/>
        <w:tabs>
          <w:tab w:val="left" w:pos="988"/>
        </w:tabs>
        <w:spacing w:after="0" w:line="276" w:lineRule="auto"/>
        <w:ind w:firstLine="740"/>
        <w:jc w:val="both"/>
        <w:rPr>
          <w:sz w:val="24"/>
          <w:szCs w:val="24"/>
        </w:rPr>
      </w:pPr>
      <w:r w:rsidRPr="00A768ED">
        <w:rPr>
          <w:sz w:val="24"/>
          <w:szCs w:val="24"/>
        </w:rPr>
        <w:t>двигатели;</w:t>
      </w:r>
    </w:p>
    <w:p w:rsidR="00E53BB1" w:rsidRPr="00A768ED" w:rsidRDefault="00E53BB1" w:rsidP="00C7374B">
      <w:pPr>
        <w:pStyle w:val="20"/>
        <w:numPr>
          <w:ilvl w:val="0"/>
          <w:numId w:val="7"/>
        </w:numPr>
        <w:shd w:val="clear" w:color="auto" w:fill="auto"/>
        <w:tabs>
          <w:tab w:val="left" w:pos="998"/>
        </w:tabs>
        <w:spacing w:after="0" w:line="276" w:lineRule="auto"/>
        <w:ind w:firstLine="740"/>
        <w:jc w:val="both"/>
        <w:rPr>
          <w:sz w:val="24"/>
          <w:szCs w:val="24"/>
        </w:rPr>
      </w:pPr>
      <w:r w:rsidRPr="00A768ED">
        <w:rPr>
          <w:sz w:val="24"/>
          <w:szCs w:val="24"/>
        </w:rPr>
        <w:t>аккумуляторы;</w:t>
      </w:r>
    </w:p>
    <w:p w:rsidR="00E53BB1" w:rsidRPr="00A768ED" w:rsidRDefault="00E53BB1" w:rsidP="00C7374B">
      <w:pPr>
        <w:pStyle w:val="20"/>
        <w:numPr>
          <w:ilvl w:val="0"/>
          <w:numId w:val="7"/>
        </w:numPr>
        <w:shd w:val="clear" w:color="auto" w:fill="auto"/>
        <w:tabs>
          <w:tab w:val="left" w:pos="1002"/>
        </w:tabs>
        <w:spacing w:after="0" w:line="276" w:lineRule="auto"/>
        <w:ind w:firstLine="740"/>
        <w:jc w:val="both"/>
        <w:rPr>
          <w:sz w:val="24"/>
          <w:szCs w:val="24"/>
        </w:rPr>
      </w:pPr>
      <w:r w:rsidRPr="00A768ED">
        <w:rPr>
          <w:sz w:val="24"/>
          <w:szCs w:val="24"/>
        </w:rPr>
        <w:t>шины и покрышки;</w:t>
      </w:r>
    </w:p>
    <w:p w:rsidR="00E53BB1" w:rsidRPr="00A768ED" w:rsidRDefault="00E53BB1" w:rsidP="00C7374B">
      <w:pPr>
        <w:pStyle w:val="101"/>
        <w:numPr>
          <w:ilvl w:val="0"/>
          <w:numId w:val="7"/>
        </w:numPr>
        <w:shd w:val="clear" w:color="auto" w:fill="auto"/>
        <w:tabs>
          <w:tab w:val="left" w:pos="1002"/>
        </w:tabs>
        <w:spacing w:line="276" w:lineRule="auto"/>
        <w:rPr>
          <w:sz w:val="24"/>
          <w:szCs w:val="24"/>
        </w:rPr>
      </w:pPr>
      <w:r w:rsidRPr="00A768ED">
        <w:rPr>
          <w:sz w:val="24"/>
          <w:szCs w:val="24"/>
        </w:rPr>
        <w:t>диски;</w:t>
      </w:r>
    </w:p>
    <w:p w:rsidR="00E53BB1" w:rsidRPr="00A768ED" w:rsidRDefault="00E53BB1" w:rsidP="00C7374B">
      <w:pPr>
        <w:pStyle w:val="20"/>
        <w:shd w:val="clear" w:color="auto" w:fill="auto"/>
        <w:spacing w:after="0" w:line="276" w:lineRule="auto"/>
        <w:ind w:firstLine="740"/>
        <w:jc w:val="both"/>
        <w:rPr>
          <w:sz w:val="24"/>
          <w:szCs w:val="24"/>
        </w:rPr>
      </w:pPr>
      <w:r w:rsidRPr="00A768ED">
        <w:rPr>
          <w:sz w:val="24"/>
          <w:szCs w:val="24"/>
        </w:rPr>
        <w:t>-  карбюраторы;</w:t>
      </w:r>
    </w:p>
    <w:p w:rsidR="00E53BB1" w:rsidRPr="00A768ED" w:rsidRDefault="00E53BB1" w:rsidP="00C7374B">
      <w:pPr>
        <w:pStyle w:val="101"/>
        <w:numPr>
          <w:ilvl w:val="0"/>
          <w:numId w:val="7"/>
        </w:numPr>
        <w:shd w:val="clear" w:color="auto" w:fill="auto"/>
        <w:tabs>
          <w:tab w:val="left" w:pos="1002"/>
        </w:tabs>
        <w:spacing w:line="276" w:lineRule="auto"/>
        <w:rPr>
          <w:sz w:val="24"/>
          <w:szCs w:val="24"/>
        </w:rPr>
      </w:pPr>
      <w:r w:rsidRPr="00A768ED">
        <w:rPr>
          <w:sz w:val="24"/>
          <w:szCs w:val="24"/>
        </w:rPr>
        <w:t>коробки передач;</w:t>
      </w:r>
    </w:p>
    <w:p w:rsidR="00E53BB1" w:rsidRPr="00A768ED" w:rsidRDefault="00E53BB1" w:rsidP="00C7374B">
      <w:pPr>
        <w:pStyle w:val="20"/>
        <w:shd w:val="clear" w:color="auto" w:fill="auto"/>
        <w:spacing w:after="0" w:line="276" w:lineRule="auto"/>
        <w:ind w:firstLine="740"/>
        <w:jc w:val="both"/>
        <w:rPr>
          <w:sz w:val="24"/>
          <w:szCs w:val="24"/>
        </w:rPr>
      </w:pPr>
      <w:r w:rsidRPr="00A768ED">
        <w:rPr>
          <w:sz w:val="24"/>
          <w:szCs w:val="24"/>
        </w:rPr>
        <w:t>-</w:t>
      </w:r>
      <w:r w:rsidR="006061FA" w:rsidRPr="00A768ED">
        <w:rPr>
          <w:sz w:val="24"/>
          <w:szCs w:val="24"/>
        </w:rPr>
        <w:t xml:space="preserve">  </w:t>
      </w:r>
      <w:r w:rsidRPr="00A768ED">
        <w:rPr>
          <w:sz w:val="24"/>
          <w:szCs w:val="24"/>
        </w:rPr>
        <w:t>фары;</w:t>
      </w:r>
    </w:p>
    <w:p w:rsidR="00E53BB1" w:rsidRPr="00A768ED" w:rsidRDefault="00E53BB1" w:rsidP="00C7374B">
      <w:pPr>
        <w:pStyle w:val="20"/>
        <w:numPr>
          <w:ilvl w:val="0"/>
          <w:numId w:val="7"/>
        </w:numPr>
        <w:shd w:val="clear" w:color="auto" w:fill="auto"/>
        <w:tabs>
          <w:tab w:val="left" w:pos="1002"/>
        </w:tabs>
        <w:spacing w:after="0" w:line="276" w:lineRule="auto"/>
        <w:ind w:firstLine="740"/>
        <w:jc w:val="both"/>
        <w:rPr>
          <w:sz w:val="24"/>
          <w:szCs w:val="24"/>
        </w:rPr>
      </w:pPr>
      <w:r w:rsidRPr="00A768ED">
        <w:rPr>
          <w:sz w:val="24"/>
          <w:szCs w:val="24"/>
        </w:rPr>
        <w:t>турбокомпрессоры.</w:t>
      </w:r>
    </w:p>
    <w:p w:rsidR="00E53BB1" w:rsidRPr="00A768ED" w:rsidRDefault="00E53BB1" w:rsidP="00C7374B">
      <w:pPr>
        <w:pStyle w:val="20"/>
        <w:shd w:val="clear" w:color="auto" w:fill="auto"/>
        <w:spacing w:after="0" w:line="276" w:lineRule="auto"/>
        <w:ind w:firstLine="740"/>
        <w:jc w:val="both"/>
        <w:rPr>
          <w:sz w:val="24"/>
          <w:szCs w:val="24"/>
        </w:rPr>
      </w:pPr>
      <w:r w:rsidRPr="00A768ED">
        <w:rPr>
          <w:sz w:val="24"/>
          <w:szCs w:val="24"/>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rsidR="00E53BB1" w:rsidRPr="00A768ED" w:rsidRDefault="00E53BB1" w:rsidP="00C7374B">
      <w:pPr>
        <w:pStyle w:val="20"/>
        <w:shd w:val="clear" w:color="auto" w:fill="auto"/>
        <w:spacing w:after="0" w:line="276" w:lineRule="auto"/>
        <w:ind w:firstLine="740"/>
        <w:jc w:val="both"/>
        <w:rPr>
          <w:sz w:val="24"/>
          <w:szCs w:val="24"/>
        </w:rPr>
      </w:pPr>
      <w:r w:rsidRPr="00A768ED">
        <w:rPr>
          <w:sz w:val="24"/>
          <w:szCs w:val="24"/>
        </w:rPr>
        <w:t>Основание: п.237-238 СГС «Единый план счетов» № 121 н</w:t>
      </w:r>
    </w:p>
    <w:p w:rsidR="00E53BB1" w:rsidRPr="00A768ED" w:rsidRDefault="00062638" w:rsidP="00062638">
      <w:pPr>
        <w:pStyle w:val="20"/>
        <w:shd w:val="clear" w:color="auto" w:fill="auto"/>
        <w:tabs>
          <w:tab w:val="left" w:pos="1366"/>
        </w:tabs>
        <w:spacing w:after="0" w:line="276" w:lineRule="auto"/>
        <w:ind w:firstLine="709"/>
        <w:jc w:val="both"/>
        <w:rPr>
          <w:sz w:val="24"/>
          <w:szCs w:val="24"/>
        </w:rPr>
      </w:pPr>
      <w:r w:rsidRPr="00A768ED">
        <w:rPr>
          <w:sz w:val="24"/>
          <w:szCs w:val="24"/>
        </w:rPr>
        <w:t>23.7.</w:t>
      </w:r>
      <w:r w:rsidR="00E53BB1" w:rsidRPr="00A768ED">
        <w:rPr>
          <w:sz w:val="24"/>
          <w:szCs w:val="24"/>
        </w:rPr>
        <w:t xml:space="preserve">При централизованном получении имущества от органа, осуществляющего </w:t>
      </w:r>
      <w:r w:rsidR="00E53BB1" w:rsidRPr="00A768ED">
        <w:rPr>
          <w:sz w:val="24"/>
          <w:szCs w:val="24"/>
        </w:rPr>
        <w:lastRenderedPageBreak/>
        <w:t>функции и полномочия учредителя, до момента получения Извещения (ф. 0504805) и копий документов поставщика для учета материальных ценностей:</w:t>
      </w:r>
    </w:p>
    <w:p w:rsidR="00E53BB1" w:rsidRPr="00A768ED" w:rsidRDefault="00E53BB1" w:rsidP="00C7374B">
      <w:pPr>
        <w:pStyle w:val="20"/>
        <w:numPr>
          <w:ilvl w:val="0"/>
          <w:numId w:val="7"/>
        </w:numPr>
        <w:shd w:val="clear" w:color="auto" w:fill="auto"/>
        <w:tabs>
          <w:tab w:val="left" w:pos="1002"/>
        </w:tabs>
        <w:spacing w:after="0" w:line="276" w:lineRule="auto"/>
        <w:ind w:firstLine="740"/>
        <w:jc w:val="both"/>
        <w:rPr>
          <w:sz w:val="24"/>
          <w:szCs w:val="24"/>
        </w:rPr>
      </w:pPr>
      <w:r w:rsidRPr="00A768ED">
        <w:rPr>
          <w:sz w:val="24"/>
          <w:szCs w:val="24"/>
        </w:rPr>
        <w:t>применяется забалансовый счет 22.</w:t>
      </w:r>
    </w:p>
    <w:p w:rsidR="00E53BB1" w:rsidRPr="00A768ED" w:rsidRDefault="00E53BB1" w:rsidP="00062638">
      <w:pPr>
        <w:pStyle w:val="20"/>
        <w:numPr>
          <w:ilvl w:val="1"/>
          <w:numId w:val="36"/>
        </w:numPr>
        <w:shd w:val="clear" w:color="auto" w:fill="auto"/>
        <w:tabs>
          <w:tab w:val="left" w:pos="1362"/>
        </w:tabs>
        <w:spacing w:after="0" w:line="276" w:lineRule="auto"/>
        <w:ind w:left="0" w:firstLine="709"/>
        <w:jc w:val="both"/>
        <w:rPr>
          <w:sz w:val="24"/>
          <w:szCs w:val="24"/>
        </w:rPr>
      </w:pPr>
      <w:r w:rsidRPr="00A768ED">
        <w:rPr>
          <w:sz w:val="24"/>
          <w:szCs w:val="24"/>
        </w:rPr>
        <w:t>При сдаче в аренду или передаче в безвозмездное пользование части объекта недвижимости стоимость этой части отражается на забалансовых счетах или 25 "Имущество, переданное в возмездное пользование (аренду)" или 26 "Имущество, переданное в безвозмездное пол</w:t>
      </w:r>
      <w:r w:rsidR="006061FA" w:rsidRPr="00A768ED">
        <w:rPr>
          <w:sz w:val="24"/>
          <w:szCs w:val="24"/>
        </w:rPr>
        <w:t>ь</w:t>
      </w:r>
      <w:r w:rsidRPr="00A768ED">
        <w:rPr>
          <w:sz w:val="24"/>
          <w:szCs w:val="24"/>
        </w:rPr>
        <w:t>зование" соответственно и определяется исходя из стоимости всего объекта, его общей пло</w:t>
      </w:r>
      <w:r w:rsidR="006061FA" w:rsidRPr="00A768ED">
        <w:rPr>
          <w:sz w:val="24"/>
          <w:szCs w:val="24"/>
        </w:rPr>
        <w:t>щади</w:t>
      </w:r>
      <w:r w:rsidRPr="00A768ED">
        <w:rPr>
          <w:sz w:val="24"/>
          <w:szCs w:val="24"/>
        </w:rPr>
        <w:t xml:space="preserve"> и площади переданного помещения.</w:t>
      </w:r>
    </w:p>
    <w:p w:rsidR="00E53BB1" w:rsidRPr="00A768ED" w:rsidRDefault="00E53BB1" w:rsidP="00C7374B">
      <w:pPr>
        <w:pStyle w:val="20"/>
        <w:shd w:val="clear" w:color="auto" w:fill="auto"/>
        <w:tabs>
          <w:tab w:val="left" w:pos="1335"/>
        </w:tabs>
        <w:spacing w:after="0" w:line="276" w:lineRule="auto"/>
        <w:ind w:left="709" w:firstLine="0"/>
        <w:jc w:val="both"/>
        <w:rPr>
          <w:sz w:val="24"/>
          <w:szCs w:val="24"/>
        </w:rPr>
      </w:pPr>
    </w:p>
    <w:p w:rsidR="00B03AA6" w:rsidRPr="00A768ED" w:rsidRDefault="00B03AA6" w:rsidP="00C7374B">
      <w:pPr>
        <w:pStyle w:val="20"/>
        <w:shd w:val="clear" w:color="auto" w:fill="auto"/>
        <w:tabs>
          <w:tab w:val="left" w:pos="1330"/>
        </w:tabs>
        <w:spacing w:after="387" w:line="276" w:lineRule="auto"/>
        <w:ind w:left="432" w:firstLine="0"/>
        <w:jc w:val="both"/>
        <w:rPr>
          <w:sz w:val="24"/>
          <w:szCs w:val="24"/>
        </w:rPr>
      </w:pPr>
    </w:p>
    <w:p w:rsidR="008D4C5C" w:rsidRPr="00A768ED" w:rsidRDefault="008D4C5C" w:rsidP="00C7374B">
      <w:pPr>
        <w:pStyle w:val="20"/>
        <w:shd w:val="clear" w:color="auto" w:fill="auto"/>
        <w:tabs>
          <w:tab w:val="left" w:pos="0"/>
        </w:tabs>
        <w:spacing w:after="0" w:line="276" w:lineRule="auto"/>
        <w:ind w:firstLine="851"/>
        <w:jc w:val="left"/>
        <w:rPr>
          <w:sz w:val="24"/>
          <w:szCs w:val="24"/>
        </w:rPr>
      </w:pPr>
    </w:p>
    <w:sectPr w:rsidR="008D4C5C" w:rsidRPr="00A768ED" w:rsidSect="00A768ED">
      <w:pgSz w:w="11906" w:h="16838"/>
      <w:pgMar w:top="568"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39" w:rsidRDefault="00A37D39" w:rsidP="0051257F">
      <w:pPr>
        <w:spacing w:after="0" w:line="240" w:lineRule="auto"/>
      </w:pPr>
      <w:r>
        <w:separator/>
      </w:r>
    </w:p>
  </w:endnote>
  <w:endnote w:type="continuationSeparator" w:id="0">
    <w:p w:rsidR="00A37D39" w:rsidRDefault="00A37D39" w:rsidP="0051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39" w:rsidRDefault="00A37D39" w:rsidP="0051257F">
      <w:pPr>
        <w:spacing w:after="0" w:line="240" w:lineRule="auto"/>
      </w:pPr>
      <w:r>
        <w:separator/>
      </w:r>
    </w:p>
  </w:footnote>
  <w:footnote w:type="continuationSeparator" w:id="0">
    <w:p w:rsidR="00A37D39" w:rsidRDefault="00A37D39" w:rsidP="0051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A6F"/>
    <w:multiLevelType w:val="multilevel"/>
    <w:tmpl w:val="31DC4A7A"/>
    <w:lvl w:ilvl="0">
      <w:start w:val="4"/>
      <w:numFmt w:val="decimal"/>
      <w:lvlText w:val="%1."/>
      <w:lvlJc w:val="left"/>
      <w:pPr>
        <w:ind w:left="576" w:hanging="576"/>
      </w:pPr>
      <w:rPr>
        <w:rFonts w:hint="default"/>
      </w:rPr>
    </w:lvl>
    <w:lvl w:ilvl="1">
      <w:start w:val="2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18668E"/>
    <w:multiLevelType w:val="multilevel"/>
    <w:tmpl w:val="404AE10A"/>
    <w:lvl w:ilvl="0">
      <w:start w:val="1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DD2FE9"/>
    <w:multiLevelType w:val="multilevel"/>
    <w:tmpl w:val="90FA525E"/>
    <w:lvl w:ilvl="0">
      <w:start w:val="2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B3404"/>
    <w:multiLevelType w:val="multilevel"/>
    <w:tmpl w:val="4DECD656"/>
    <w:lvl w:ilvl="0">
      <w:start w:val="7"/>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96C0B"/>
    <w:multiLevelType w:val="multilevel"/>
    <w:tmpl w:val="85D81B9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15A1A"/>
    <w:multiLevelType w:val="multilevel"/>
    <w:tmpl w:val="745A06C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10A86"/>
    <w:multiLevelType w:val="multilevel"/>
    <w:tmpl w:val="EFE47D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080D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91E56"/>
    <w:multiLevelType w:val="multilevel"/>
    <w:tmpl w:val="745A06C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14793"/>
    <w:multiLevelType w:val="multilevel"/>
    <w:tmpl w:val="45C06732"/>
    <w:lvl w:ilvl="0">
      <w:start w:val="13"/>
      <w:numFmt w:val="decimal"/>
      <w:lvlText w:val="%1."/>
      <w:lvlJc w:val="left"/>
      <w:pPr>
        <w:ind w:left="576" w:hanging="576"/>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95F4221"/>
    <w:multiLevelType w:val="hybridMultilevel"/>
    <w:tmpl w:val="13E6CF14"/>
    <w:lvl w:ilvl="0" w:tplc="6F5A60E8">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1" w15:restartNumberingAfterBreak="0">
    <w:nsid w:val="3C2B08EF"/>
    <w:multiLevelType w:val="multilevel"/>
    <w:tmpl w:val="C9E85950"/>
    <w:lvl w:ilvl="0">
      <w:start w:val="2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A6436"/>
    <w:multiLevelType w:val="multilevel"/>
    <w:tmpl w:val="745A06C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0D1357"/>
    <w:multiLevelType w:val="multilevel"/>
    <w:tmpl w:val="68B0A64E"/>
    <w:lvl w:ilvl="0">
      <w:start w:val="4"/>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0225FC"/>
    <w:multiLevelType w:val="multilevel"/>
    <w:tmpl w:val="D1E85F56"/>
    <w:lvl w:ilvl="0">
      <w:start w:val="2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9930D9"/>
    <w:multiLevelType w:val="multilevel"/>
    <w:tmpl w:val="745A06C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F921C1"/>
    <w:multiLevelType w:val="multilevel"/>
    <w:tmpl w:val="3724F13E"/>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173830"/>
    <w:multiLevelType w:val="multilevel"/>
    <w:tmpl w:val="8182C7CC"/>
    <w:lvl w:ilvl="0">
      <w:start w:val="5"/>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1277FF8"/>
    <w:multiLevelType w:val="multilevel"/>
    <w:tmpl w:val="5444117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E0A83"/>
    <w:multiLevelType w:val="multilevel"/>
    <w:tmpl w:val="CD7A7AF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566598"/>
    <w:multiLevelType w:val="multilevel"/>
    <w:tmpl w:val="776E111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B01CE5"/>
    <w:multiLevelType w:val="multilevel"/>
    <w:tmpl w:val="7122A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427537"/>
    <w:multiLevelType w:val="multilevel"/>
    <w:tmpl w:val="FF1EB6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6F01D6"/>
    <w:multiLevelType w:val="multilevel"/>
    <w:tmpl w:val="B67AF276"/>
    <w:lvl w:ilvl="0">
      <w:start w:val="4"/>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8"/>
        <w:szCs w:val="28"/>
      </w:rPr>
    </w:lvl>
    <w:lvl w:ilvl="2">
      <w:start w:val="1"/>
      <w:numFmt w:val="decimal"/>
      <w:lvlText w:val="%1.%2.%3."/>
      <w:lvlJc w:val="left"/>
      <w:pPr>
        <w:ind w:left="720" w:hanging="720"/>
      </w:pPr>
      <w:rPr>
        <w:rFonts w:hint="default"/>
        <w:color w:val="000000"/>
        <w:sz w:val="28"/>
        <w:szCs w:val="28"/>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4" w15:restartNumberingAfterBreak="0">
    <w:nsid w:val="62AA4D4C"/>
    <w:multiLevelType w:val="multilevel"/>
    <w:tmpl w:val="23586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ED5B8B"/>
    <w:multiLevelType w:val="multilevel"/>
    <w:tmpl w:val="7846B168"/>
    <w:lvl w:ilvl="0">
      <w:start w:val="2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4A30D58"/>
    <w:multiLevelType w:val="multilevel"/>
    <w:tmpl w:val="43BE52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A533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46081"/>
    <w:multiLevelType w:val="multilevel"/>
    <w:tmpl w:val="E76EF2B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3B2D94"/>
    <w:multiLevelType w:val="multilevel"/>
    <w:tmpl w:val="6D70BF7C"/>
    <w:lvl w:ilvl="0">
      <w:start w:val="4"/>
      <w:numFmt w:val="decimal"/>
      <w:lvlText w:val="%1"/>
      <w:lvlJc w:val="left"/>
      <w:pPr>
        <w:ind w:left="480" w:hanging="480"/>
      </w:pPr>
      <w:rPr>
        <w:rFonts w:hint="default"/>
        <w:color w:val="000000"/>
        <w:sz w:val="24"/>
      </w:rPr>
    </w:lvl>
    <w:lvl w:ilvl="1">
      <w:start w:val="1"/>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0" w15:restartNumberingAfterBreak="0">
    <w:nsid w:val="6FCF3495"/>
    <w:multiLevelType w:val="multilevel"/>
    <w:tmpl w:val="CEFE89E0"/>
    <w:lvl w:ilvl="0">
      <w:start w:val="2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D45B3A"/>
    <w:multiLevelType w:val="multilevel"/>
    <w:tmpl w:val="745A06C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71736C"/>
    <w:multiLevelType w:val="multilevel"/>
    <w:tmpl w:val="920A30EE"/>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11117A"/>
    <w:multiLevelType w:val="multilevel"/>
    <w:tmpl w:val="6518C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A50A35"/>
    <w:multiLevelType w:val="multilevel"/>
    <w:tmpl w:val="02165954"/>
    <w:lvl w:ilvl="0">
      <w:start w:val="4"/>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C46BC7"/>
    <w:multiLevelType w:val="multilevel"/>
    <w:tmpl w:val="E574243A"/>
    <w:lvl w:ilvl="0">
      <w:start w:val="4"/>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7"/>
  </w:num>
  <w:num w:numId="2">
    <w:abstractNumId w:val="7"/>
  </w:num>
  <w:num w:numId="3">
    <w:abstractNumId w:val="22"/>
  </w:num>
  <w:num w:numId="4">
    <w:abstractNumId w:val="23"/>
  </w:num>
  <w:num w:numId="5">
    <w:abstractNumId w:val="29"/>
  </w:num>
  <w:num w:numId="6">
    <w:abstractNumId w:val="24"/>
  </w:num>
  <w:num w:numId="7">
    <w:abstractNumId w:val="21"/>
  </w:num>
  <w:num w:numId="8">
    <w:abstractNumId w:val="35"/>
  </w:num>
  <w:num w:numId="9">
    <w:abstractNumId w:val="16"/>
  </w:num>
  <w:num w:numId="10">
    <w:abstractNumId w:val="13"/>
  </w:num>
  <w:num w:numId="11">
    <w:abstractNumId w:val="0"/>
  </w:num>
  <w:num w:numId="12">
    <w:abstractNumId w:val="34"/>
  </w:num>
  <w:num w:numId="13">
    <w:abstractNumId w:val="17"/>
  </w:num>
  <w:num w:numId="14">
    <w:abstractNumId w:val="6"/>
  </w:num>
  <w:num w:numId="15">
    <w:abstractNumId w:val="4"/>
  </w:num>
  <w:num w:numId="16">
    <w:abstractNumId w:val="10"/>
  </w:num>
  <w:num w:numId="17">
    <w:abstractNumId w:val="19"/>
  </w:num>
  <w:num w:numId="18">
    <w:abstractNumId w:val="1"/>
  </w:num>
  <w:num w:numId="19">
    <w:abstractNumId w:val="33"/>
  </w:num>
  <w:num w:numId="20">
    <w:abstractNumId w:val="26"/>
  </w:num>
  <w:num w:numId="21">
    <w:abstractNumId w:val="28"/>
  </w:num>
  <w:num w:numId="22">
    <w:abstractNumId w:val="3"/>
  </w:num>
  <w:num w:numId="23">
    <w:abstractNumId w:val="9"/>
  </w:num>
  <w:num w:numId="24">
    <w:abstractNumId w:val="15"/>
  </w:num>
  <w:num w:numId="25">
    <w:abstractNumId w:val="12"/>
  </w:num>
  <w:num w:numId="26">
    <w:abstractNumId w:val="8"/>
  </w:num>
  <w:num w:numId="27">
    <w:abstractNumId w:val="5"/>
  </w:num>
  <w:num w:numId="28">
    <w:abstractNumId w:val="31"/>
  </w:num>
  <w:num w:numId="29">
    <w:abstractNumId w:val="20"/>
  </w:num>
  <w:num w:numId="30">
    <w:abstractNumId w:val="32"/>
  </w:num>
  <w:num w:numId="31">
    <w:abstractNumId w:val="18"/>
  </w:num>
  <w:num w:numId="32">
    <w:abstractNumId w:val="2"/>
  </w:num>
  <w:num w:numId="33">
    <w:abstractNumId w:val="11"/>
  </w:num>
  <w:num w:numId="34">
    <w:abstractNumId w:val="30"/>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A2"/>
    <w:rsid w:val="000117F3"/>
    <w:rsid w:val="00013EE6"/>
    <w:rsid w:val="00062638"/>
    <w:rsid w:val="000E21A9"/>
    <w:rsid w:val="000F6A3D"/>
    <w:rsid w:val="0011127D"/>
    <w:rsid w:val="00117EC0"/>
    <w:rsid w:val="00123088"/>
    <w:rsid w:val="00143AE1"/>
    <w:rsid w:val="00193720"/>
    <w:rsid w:val="001A1F3B"/>
    <w:rsid w:val="001B40C8"/>
    <w:rsid w:val="001B630E"/>
    <w:rsid w:val="00207586"/>
    <w:rsid w:val="002502BA"/>
    <w:rsid w:val="0027261D"/>
    <w:rsid w:val="00290C32"/>
    <w:rsid w:val="00301D37"/>
    <w:rsid w:val="003136E0"/>
    <w:rsid w:val="0031501C"/>
    <w:rsid w:val="00340267"/>
    <w:rsid w:val="00343671"/>
    <w:rsid w:val="00362443"/>
    <w:rsid w:val="003665A9"/>
    <w:rsid w:val="00385547"/>
    <w:rsid w:val="003D6E29"/>
    <w:rsid w:val="003F42D3"/>
    <w:rsid w:val="004005A4"/>
    <w:rsid w:val="004115B0"/>
    <w:rsid w:val="00425629"/>
    <w:rsid w:val="00431A64"/>
    <w:rsid w:val="00446445"/>
    <w:rsid w:val="00480378"/>
    <w:rsid w:val="004909F6"/>
    <w:rsid w:val="004D6C12"/>
    <w:rsid w:val="004D782F"/>
    <w:rsid w:val="004F405C"/>
    <w:rsid w:val="004F5CD0"/>
    <w:rsid w:val="00511A3D"/>
    <w:rsid w:val="0051257F"/>
    <w:rsid w:val="00514D05"/>
    <w:rsid w:val="00571F60"/>
    <w:rsid w:val="005B7E62"/>
    <w:rsid w:val="005F42EE"/>
    <w:rsid w:val="006061FA"/>
    <w:rsid w:val="0060695C"/>
    <w:rsid w:val="00610F15"/>
    <w:rsid w:val="00611D4F"/>
    <w:rsid w:val="00611DC0"/>
    <w:rsid w:val="0062237E"/>
    <w:rsid w:val="0063757E"/>
    <w:rsid w:val="006424A2"/>
    <w:rsid w:val="006A505B"/>
    <w:rsid w:val="006A5B5D"/>
    <w:rsid w:val="006B7692"/>
    <w:rsid w:val="006E1D2C"/>
    <w:rsid w:val="006E7D8D"/>
    <w:rsid w:val="007176A9"/>
    <w:rsid w:val="00754841"/>
    <w:rsid w:val="00785E15"/>
    <w:rsid w:val="008061FE"/>
    <w:rsid w:val="00830433"/>
    <w:rsid w:val="008A6E6E"/>
    <w:rsid w:val="008C31BD"/>
    <w:rsid w:val="008D4C5C"/>
    <w:rsid w:val="008E2A57"/>
    <w:rsid w:val="009228D1"/>
    <w:rsid w:val="0094649A"/>
    <w:rsid w:val="00953085"/>
    <w:rsid w:val="00991668"/>
    <w:rsid w:val="009A1B43"/>
    <w:rsid w:val="009A7683"/>
    <w:rsid w:val="00A37D39"/>
    <w:rsid w:val="00A72A94"/>
    <w:rsid w:val="00A768ED"/>
    <w:rsid w:val="00AA0D39"/>
    <w:rsid w:val="00AB09FB"/>
    <w:rsid w:val="00AB26F2"/>
    <w:rsid w:val="00B03AA6"/>
    <w:rsid w:val="00B05DBB"/>
    <w:rsid w:val="00B21690"/>
    <w:rsid w:val="00B25346"/>
    <w:rsid w:val="00B32EDE"/>
    <w:rsid w:val="00B40F38"/>
    <w:rsid w:val="00B665E3"/>
    <w:rsid w:val="00BD3658"/>
    <w:rsid w:val="00BF695F"/>
    <w:rsid w:val="00C12AC7"/>
    <w:rsid w:val="00C22156"/>
    <w:rsid w:val="00C25D9D"/>
    <w:rsid w:val="00C314C3"/>
    <w:rsid w:val="00C67803"/>
    <w:rsid w:val="00C706F1"/>
    <w:rsid w:val="00C7374B"/>
    <w:rsid w:val="00C92931"/>
    <w:rsid w:val="00CC2840"/>
    <w:rsid w:val="00D530C2"/>
    <w:rsid w:val="00D7462B"/>
    <w:rsid w:val="00D815E4"/>
    <w:rsid w:val="00DB0701"/>
    <w:rsid w:val="00DB07CE"/>
    <w:rsid w:val="00DC311F"/>
    <w:rsid w:val="00DF1EBC"/>
    <w:rsid w:val="00E52B8D"/>
    <w:rsid w:val="00E53BB1"/>
    <w:rsid w:val="00E93DA4"/>
    <w:rsid w:val="00EB4126"/>
    <w:rsid w:val="00ED5C1D"/>
    <w:rsid w:val="00EE2D89"/>
    <w:rsid w:val="00EF6F66"/>
    <w:rsid w:val="00F02B0C"/>
    <w:rsid w:val="00F125D2"/>
    <w:rsid w:val="00F32171"/>
    <w:rsid w:val="00F44EB7"/>
    <w:rsid w:val="00F84B9C"/>
    <w:rsid w:val="00FA308F"/>
    <w:rsid w:val="00FF2943"/>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7527"/>
  <w15:chartTrackingRefBased/>
  <w15:docId w15:val="{48FAAF7B-D651-42FC-A7F9-5204589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C25D9D"/>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C25D9D"/>
    <w:rPr>
      <w:rFonts w:ascii="Times New Roman CYR" w:eastAsiaTheme="minorEastAsia" w:hAnsi="Times New Roman CYR" w:cs="Times New Roman CYR"/>
      <w:b/>
      <w:bCs/>
      <w:color w:val="26282F"/>
      <w:sz w:val="24"/>
      <w:szCs w:val="24"/>
      <w:lang w:eastAsia="ru-RU"/>
    </w:rPr>
  </w:style>
  <w:style w:type="character" w:customStyle="1" w:styleId="a4">
    <w:name w:val="Цветовое выделение"/>
    <w:uiPriority w:val="99"/>
    <w:rsid w:val="00C25D9D"/>
    <w:rPr>
      <w:b/>
      <w:color w:val="26282F"/>
    </w:rPr>
  </w:style>
  <w:style w:type="character" w:customStyle="1" w:styleId="a5">
    <w:name w:val="Гипертекстовая ссылка"/>
    <w:basedOn w:val="a4"/>
    <w:uiPriority w:val="99"/>
    <w:rsid w:val="00C25D9D"/>
    <w:rPr>
      <w:rFonts w:cs="Times New Roman"/>
      <w:b w:val="0"/>
      <w:color w:val="106BBE"/>
    </w:rPr>
  </w:style>
  <w:style w:type="paragraph" w:customStyle="1" w:styleId="a6">
    <w:name w:val="Сноска"/>
    <w:basedOn w:val="a"/>
    <w:next w:val="a"/>
    <w:uiPriority w:val="99"/>
    <w:rsid w:val="00C25D9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styleId="a7">
    <w:name w:val="List Paragraph"/>
    <w:basedOn w:val="a"/>
    <w:uiPriority w:val="34"/>
    <w:qFormat/>
    <w:rsid w:val="00301D37"/>
    <w:pPr>
      <w:ind w:left="720"/>
      <w:contextualSpacing/>
    </w:pPr>
  </w:style>
  <w:style w:type="paragraph" w:styleId="a8">
    <w:name w:val="header"/>
    <w:basedOn w:val="a"/>
    <w:link w:val="a9"/>
    <w:uiPriority w:val="99"/>
    <w:unhideWhenUsed/>
    <w:rsid w:val="0051257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257F"/>
  </w:style>
  <w:style w:type="paragraph" w:styleId="aa">
    <w:name w:val="footer"/>
    <w:basedOn w:val="a"/>
    <w:link w:val="ab"/>
    <w:uiPriority w:val="99"/>
    <w:unhideWhenUsed/>
    <w:rsid w:val="0051257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257F"/>
  </w:style>
  <w:style w:type="character" w:customStyle="1" w:styleId="2">
    <w:name w:val="Основной текст (2)_"/>
    <w:basedOn w:val="a0"/>
    <w:link w:val="20"/>
    <w:rsid w:val="00D530C2"/>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D530C2"/>
    <w:rPr>
      <w:rFonts w:ascii="Times New Roman" w:eastAsia="Times New Roman" w:hAnsi="Times New Roman" w:cs="Times New Roman"/>
      <w:sz w:val="23"/>
      <w:szCs w:val="23"/>
      <w:shd w:val="clear" w:color="auto" w:fill="FFFFFF"/>
    </w:rPr>
  </w:style>
  <w:style w:type="character" w:customStyle="1" w:styleId="2ArialNarrow8pt">
    <w:name w:val="Основной текст (2) + Arial Narrow;8 pt"/>
    <w:basedOn w:val="2"/>
    <w:rsid w:val="00D530C2"/>
    <w:rPr>
      <w:rFonts w:ascii="Arial Narrow" w:eastAsia="Arial Narrow" w:hAnsi="Arial Narrow" w:cs="Arial Narrow"/>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D530C2"/>
    <w:pPr>
      <w:widowControl w:val="0"/>
      <w:shd w:val="clear" w:color="auto" w:fill="FFFFFF"/>
      <w:spacing w:after="120" w:line="283" w:lineRule="exact"/>
      <w:ind w:hanging="380"/>
      <w:jc w:val="center"/>
    </w:pPr>
    <w:rPr>
      <w:rFonts w:ascii="Times New Roman" w:eastAsia="Times New Roman" w:hAnsi="Times New Roman" w:cs="Times New Roman"/>
    </w:rPr>
  </w:style>
  <w:style w:type="paragraph" w:customStyle="1" w:styleId="50">
    <w:name w:val="Основной текст (5)"/>
    <w:basedOn w:val="a"/>
    <w:link w:val="5"/>
    <w:rsid w:val="00D530C2"/>
    <w:pPr>
      <w:widowControl w:val="0"/>
      <w:shd w:val="clear" w:color="auto" w:fill="FFFFFF"/>
      <w:spacing w:before="180" w:after="0" w:line="269" w:lineRule="exact"/>
    </w:pPr>
    <w:rPr>
      <w:rFonts w:ascii="Times New Roman" w:eastAsia="Times New Roman" w:hAnsi="Times New Roman" w:cs="Times New Roman"/>
      <w:sz w:val="23"/>
      <w:szCs w:val="23"/>
    </w:rPr>
  </w:style>
  <w:style w:type="character" w:customStyle="1" w:styleId="6">
    <w:name w:val="Основной текст (6)_"/>
    <w:basedOn w:val="a0"/>
    <w:link w:val="60"/>
    <w:rsid w:val="00D530C2"/>
    <w:rPr>
      <w:rFonts w:ascii="Times New Roman" w:eastAsia="Times New Roman" w:hAnsi="Times New Roman" w:cs="Times New Roman"/>
      <w:shd w:val="clear" w:color="auto" w:fill="FFFFFF"/>
    </w:rPr>
  </w:style>
  <w:style w:type="paragraph" w:customStyle="1" w:styleId="60">
    <w:name w:val="Основной текст (6)"/>
    <w:basedOn w:val="a"/>
    <w:link w:val="6"/>
    <w:rsid w:val="00D530C2"/>
    <w:pPr>
      <w:widowControl w:val="0"/>
      <w:shd w:val="clear" w:color="auto" w:fill="FFFFFF"/>
      <w:spacing w:after="0" w:line="0" w:lineRule="atLeast"/>
      <w:jc w:val="both"/>
    </w:pPr>
    <w:rPr>
      <w:rFonts w:ascii="Times New Roman" w:eastAsia="Times New Roman" w:hAnsi="Times New Roman" w:cs="Times New Roman"/>
    </w:rPr>
  </w:style>
  <w:style w:type="character" w:customStyle="1" w:styleId="512pt">
    <w:name w:val="Основной текст (5) + 12 pt"/>
    <w:basedOn w:val="5"/>
    <w:rsid w:val="0099166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
    <w:name w:val="Заголовок №4_"/>
    <w:basedOn w:val="a0"/>
    <w:link w:val="40"/>
    <w:rsid w:val="00991668"/>
    <w:rPr>
      <w:rFonts w:ascii="Times New Roman" w:eastAsia="Times New Roman" w:hAnsi="Times New Roman" w:cs="Times New Roman"/>
      <w:b/>
      <w:bCs/>
      <w:shd w:val="clear" w:color="auto" w:fill="FFFFFF"/>
    </w:rPr>
  </w:style>
  <w:style w:type="character" w:customStyle="1" w:styleId="41">
    <w:name w:val="Заголовок №4 + Не полужирный"/>
    <w:basedOn w:val="4"/>
    <w:rsid w:val="00991668"/>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0">
    <w:name w:val="Заголовок №4"/>
    <w:basedOn w:val="a"/>
    <w:link w:val="4"/>
    <w:rsid w:val="00991668"/>
    <w:pPr>
      <w:widowControl w:val="0"/>
      <w:shd w:val="clear" w:color="auto" w:fill="FFFFFF"/>
      <w:spacing w:before="840" w:after="0" w:line="283" w:lineRule="exact"/>
      <w:outlineLvl w:val="3"/>
    </w:pPr>
    <w:rPr>
      <w:rFonts w:ascii="Times New Roman" w:eastAsia="Times New Roman" w:hAnsi="Times New Roman" w:cs="Times New Roman"/>
      <w:b/>
      <w:bCs/>
    </w:rPr>
  </w:style>
  <w:style w:type="character" w:customStyle="1" w:styleId="2115pt">
    <w:name w:val="Основной текст (2) + 11;5 pt"/>
    <w:basedOn w:val="2"/>
    <w:rsid w:val="0063757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2">
    <w:name w:val="Основной текст (4)_"/>
    <w:basedOn w:val="a0"/>
    <w:link w:val="43"/>
    <w:rsid w:val="006E7D8D"/>
    <w:rPr>
      <w:rFonts w:ascii="Times New Roman" w:eastAsia="Times New Roman" w:hAnsi="Times New Roman" w:cs="Times New Roman"/>
      <w:b/>
      <w:bCs/>
      <w:shd w:val="clear" w:color="auto" w:fill="FFFFFF"/>
    </w:rPr>
  </w:style>
  <w:style w:type="paragraph" w:customStyle="1" w:styleId="43">
    <w:name w:val="Основной текст (4)"/>
    <w:basedOn w:val="a"/>
    <w:link w:val="42"/>
    <w:rsid w:val="006E7D8D"/>
    <w:pPr>
      <w:widowControl w:val="0"/>
      <w:shd w:val="clear" w:color="auto" w:fill="FFFFFF"/>
      <w:spacing w:after="0" w:line="283" w:lineRule="exact"/>
      <w:jc w:val="center"/>
    </w:pPr>
    <w:rPr>
      <w:rFonts w:ascii="Times New Roman" w:eastAsia="Times New Roman" w:hAnsi="Times New Roman" w:cs="Times New Roman"/>
      <w:b/>
      <w:bCs/>
    </w:rPr>
  </w:style>
  <w:style w:type="character" w:customStyle="1" w:styleId="2105pt0pt">
    <w:name w:val="Основной текст (2) + 10;5 pt;Полужирный;Интервал 0 pt"/>
    <w:basedOn w:val="2"/>
    <w:rsid w:val="00480378"/>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32">
    <w:name w:val="Заголовок №3 (2)_"/>
    <w:basedOn w:val="a0"/>
    <w:link w:val="320"/>
    <w:rsid w:val="006A5B5D"/>
    <w:rPr>
      <w:rFonts w:ascii="Times New Roman" w:eastAsia="Times New Roman" w:hAnsi="Times New Roman" w:cs="Times New Roman"/>
      <w:shd w:val="clear" w:color="auto" w:fill="FFFFFF"/>
    </w:rPr>
  </w:style>
  <w:style w:type="character" w:customStyle="1" w:styleId="295pt">
    <w:name w:val="Основной текст (2) + 9;5 pt;Малые прописные"/>
    <w:basedOn w:val="2"/>
    <w:rsid w:val="006A5B5D"/>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en-US" w:eastAsia="en-US" w:bidi="en-US"/>
    </w:rPr>
  </w:style>
  <w:style w:type="paragraph" w:customStyle="1" w:styleId="320">
    <w:name w:val="Заголовок №3 (2)"/>
    <w:basedOn w:val="a"/>
    <w:link w:val="32"/>
    <w:rsid w:val="006A5B5D"/>
    <w:pPr>
      <w:widowControl w:val="0"/>
      <w:shd w:val="clear" w:color="auto" w:fill="FFFFFF"/>
      <w:spacing w:after="0" w:line="274" w:lineRule="exact"/>
      <w:ind w:firstLine="760"/>
      <w:jc w:val="both"/>
      <w:outlineLvl w:val="2"/>
    </w:pPr>
    <w:rPr>
      <w:rFonts w:ascii="Times New Roman" w:eastAsia="Times New Roman" w:hAnsi="Times New Roman" w:cs="Times New Roman"/>
    </w:rPr>
  </w:style>
  <w:style w:type="character" w:customStyle="1" w:styleId="21">
    <w:name w:val="Основной текст (2) + Малые прописные"/>
    <w:basedOn w:val="2"/>
    <w:rsid w:val="00431A6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420">
    <w:name w:val="Заголовок №4 (2)_"/>
    <w:basedOn w:val="a0"/>
    <w:link w:val="421"/>
    <w:rsid w:val="00DB07CE"/>
    <w:rPr>
      <w:rFonts w:ascii="Times New Roman" w:eastAsia="Times New Roman" w:hAnsi="Times New Roman" w:cs="Times New Roman"/>
      <w:shd w:val="clear" w:color="auto" w:fill="FFFFFF"/>
    </w:rPr>
  </w:style>
  <w:style w:type="paragraph" w:customStyle="1" w:styleId="421">
    <w:name w:val="Заголовок №4 (2)"/>
    <w:basedOn w:val="a"/>
    <w:link w:val="420"/>
    <w:rsid w:val="00DB07CE"/>
    <w:pPr>
      <w:widowControl w:val="0"/>
      <w:shd w:val="clear" w:color="auto" w:fill="FFFFFF"/>
      <w:spacing w:before="240" w:after="0" w:line="278" w:lineRule="exact"/>
      <w:jc w:val="both"/>
      <w:outlineLvl w:val="3"/>
    </w:pPr>
    <w:rPr>
      <w:rFonts w:ascii="Times New Roman" w:eastAsia="Times New Roman" w:hAnsi="Times New Roman" w:cs="Times New Roman"/>
    </w:rPr>
  </w:style>
  <w:style w:type="character" w:customStyle="1" w:styleId="2115pt0">
    <w:name w:val="Основной текст (2) + 11;5 pt;Курсив"/>
    <w:basedOn w:val="2"/>
    <w:rsid w:val="00143AE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c">
    <w:name w:val="Подпись к таблице_"/>
    <w:basedOn w:val="a0"/>
    <w:link w:val="ad"/>
    <w:rsid w:val="00611DC0"/>
    <w:rPr>
      <w:rFonts w:ascii="Times New Roman" w:eastAsia="Times New Roman" w:hAnsi="Times New Roman" w:cs="Times New Roman"/>
      <w:shd w:val="clear" w:color="auto" w:fill="FFFFFF"/>
    </w:rPr>
  </w:style>
  <w:style w:type="character" w:customStyle="1" w:styleId="218pt">
    <w:name w:val="Основной текст (2) + 18 pt"/>
    <w:basedOn w:val="2"/>
    <w:rsid w:val="00611DC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en-US" w:eastAsia="en-US" w:bidi="en-US"/>
    </w:rPr>
  </w:style>
  <w:style w:type="paragraph" w:customStyle="1" w:styleId="ad">
    <w:name w:val="Подпись к таблице"/>
    <w:basedOn w:val="a"/>
    <w:link w:val="ac"/>
    <w:rsid w:val="00611DC0"/>
    <w:pPr>
      <w:widowControl w:val="0"/>
      <w:shd w:val="clear" w:color="auto" w:fill="FFFFFF"/>
      <w:spacing w:after="0" w:line="0" w:lineRule="atLeast"/>
      <w:jc w:val="center"/>
    </w:pPr>
    <w:rPr>
      <w:rFonts w:ascii="Times New Roman" w:eastAsia="Times New Roman" w:hAnsi="Times New Roman" w:cs="Times New Roman"/>
    </w:rPr>
  </w:style>
  <w:style w:type="character" w:customStyle="1" w:styleId="100">
    <w:name w:val="Основной текст (10)_"/>
    <w:basedOn w:val="a0"/>
    <w:link w:val="101"/>
    <w:rsid w:val="00E53BB1"/>
    <w:rPr>
      <w:rFonts w:ascii="Times New Roman" w:eastAsia="Times New Roman" w:hAnsi="Times New Roman" w:cs="Times New Roman"/>
      <w:shd w:val="clear" w:color="auto" w:fill="FFFFFF"/>
    </w:rPr>
  </w:style>
  <w:style w:type="paragraph" w:customStyle="1" w:styleId="101">
    <w:name w:val="Основной текст (10)"/>
    <w:basedOn w:val="a"/>
    <w:link w:val="100"/>
    <w:rsid w:val="00E53BB1"/>
    <w:pPr>
      <w:widowControl w:val="0"/>
      <w:shd w:val="clear" w:color="auto" w:fill="FFFFFF"/>
      <w:spacing w:after="0" w:line="293" w:lineRule="exact"/>
      <w:ind w:firstLine="740"/>
      <w:jc w:val="both"/>
    </w:pPr>
    <w:rPr>
      <w:rFonts w:ascii="Times New Roman" w:eastAsia="Times New Roman" w:hAnsi="Times New Roman" w:cs="Times New Roman"/>
    </w:rPr>
  </w:style>
  <w:style w:type="paragraph" w:styleId="ae">
    <w:name w:val="Balloon Text"/>
    <w:basedOn w:val="a"/>
    <w:link w:val="af"/>
    <w:uiPriority w:val="99"/>
    <w:semiHidden/>
    <w:unhideWhenUsed/>
    <w:rsid w:val="00A768E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6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12112604/0" TargetMode="External"/><Relationship Id="rId13" Type="http://schemas.openxmlformats.org/officeDocument/2006/relationships/hyperlink" Target="https://demo.garant.ru/document/redirect/12184447/0" TargetMode="External"/><Relationship Id="rId18" Type="http://schemas.openxmlformats.org/officeDocument/2006/relationships/hyperlink" Target="https://demo.garant.ru/document/redirect/71586636/1026" TargetMode="External"/><Relationship Id="rId26" Type="http://schemas.openxmlformats.org/officeDocument/2006/relationships/hyperlink" Target="https://demo.garant.ru/document/redirect/411105142/10143" TargetMode="External"/><Relationship Id="rId3" Type="http://schemas.openxmlformats.org/officeDocument/2006/relationships/styles" Target="styles.xml"/><Relationship Id="rId21" Type="http://schemas.openxmlformats.org/officeDocument/2006/relationships/hyperlink" Target="https://demo.garant.ru/document/redirect/12112509/0" TargetMode="External"/><Relationship Id="rId7" Type="http://schemas.openxmlformats.org/officeDocument/2006/relationships/endnotes" Target="endnotes.xml"/><Relationship Id="rId12" Type="http://schemas.openxmlformats.org/officeDocument/2006/relationships/hyperlink" Target="https://demo.garant.ru/document/redirect/70951956/0" TargetMode="External"/><Relationship Id="rId17" Type="http://schemas.openxmlformats.org/officeDocument/2006/relationships/hyperlink" Target="https://demo.garant.ru/document/redirect/411105142/1022" TargetMode="External"/><Relationship Id="rId25" Type="http://schemas.openxmlformats.org/officeDocument/2006/relationships/hyperlink" Target="https://demo.garant.ru/document/redirect/411105142/10143" TargetMode="External"/><Relationship Id="rId2" Type="http://schemas.openxmlformats.org/officeDocument/2006/relationships/numbering" Target="numbering.xml"/><Relationship Id="rId16" Type="http://schemas.openxmlformats.org/officeDocument/2006/relationships/hyperlink" Target="https://demo.garant.ru/document/redirect/70103036/703" TargetMode="External"/><Relationship Id="rId20" Type="http://schemas.openxmlformats.org/officeDocument/2006/relationships/hyperlink" Target="https://demo.garant.ru/document/redirect/71652972/12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garant.ru/document/redirect/411104266/0" TargetMode="External"/><Relationship Id="rId24" Type="http://schemas.openxmlformats.org/officeDocument/2006/relationships/hyperlink" Target="https://demo.garant.ru/document/redirect/71589050/1019" TargetMode="External"/><Relationship Id="rId5" Type="http://schemas.openxmlformats.org/officeDocument/2006/relationships/webSettings" Target="webSettings.xml"/><Relationship Id="rId15" Type="http://schemas.openxmlformats.org/officeDocument/2006/relationships/hyperlink" Target="https://demo.garant.ru/document/redirect/400766923/0" TargetMode="External"/><Relationship Id="rId23" Type="http://schemas.openxmlformats.org/officeDocument/2006/relationships/hyperlink" Target="https://demo.garant.ru/document/redirect/72146396/1038" TargetMode="External"/><Relationship Id="rId28" Type="http://schemas.openxmlformats.org/officeDocument/2006/relationships/hyperlink" Target="https://demo.garant.ru/document/redirect/411105142/10145" TargetMode="External"/><Relationship Id="rId10" Type="http://schemas.openxmlformats.org/officeDocument/2006/relationships/hyperlink" Target="https://demo.garant.ru/document/redirect/411105142/0" TargetMode="External"/><Relationship Id="rId19" Type="http://schemas.openxmlformats.org/officeDocument/2006/relationships/hyperlink" Target="https://demo.garant.ru/document/redirect/404917355/11000" TargetMode="External"/><Relationship Id="rId4" Type="http://schemas.openxmlformats.org/officeDocument/2006/relationships/settings" Target="settings.xml"/><Relationship Id="rId9" Type="http://schemas.openxmlformats.org/officeDocument/2006/relationships/hyperlink" Target="https://demo.garant.ru/document/redirect/70103036/0" TargetMode="External"/><Relationship Id="rId14" Type="http://schemas.openxmlformats.org/officeDocument/2006/relationships/hyperlink" Target="https://demo.garant.ru/document/redirect/71835192/0" TargetMode="External"/><Relationship Id="rId22" Type="http://schemas.openxmlformats.org/officeDocument/2006/relationships/hyperlink" Target="https://demo.garant.ru/document/redirect/71589050/1047" TargetMode="External"/><Relationship Id="rId27" Type="http://schemas.openxmlformats.org/officeDocument/2006/relationships/hyperlink" Target="https://demo.garant.ru/document/redirect/411105142/1014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ED3D-DD0A-4F71-AA27-F859D48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13493</Words>
  <Characters>76915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GIBUH</dc:creator>
  <cp:keywords/>
  <dc:description/>
  <cp:lastModifiedBy>GLAVBUH</cp:lastModifiedBy>
  <cp:revision>9</cp:revision>
  <cp:lastPrinted>2026-05-05T14:21:00Z</cp:lastPrinted>
  <dcterms:created xsi:type="dcterms:W3CDTF">2026-04-17T07:08:00Z</dcterms:created>
  <dcterms:modified xsi:type="dcterms:W3CDTF">2026-05-05T14:25:00Z</dcterms:modified>
</cp:coreProperties>
</file>